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EBFA9" w14:textId="77777777" w:rsidR="0075630D" w:rsidRPr="0075630D" w:rsidRDefault="0075630D" w:rsidP="0075630D">
      <w:pPr>
        <w:rPr>
          <w:rFonts w:ascii="Times New Roman" w:hAnsi="Times New Roman" w:cs="Times New Roman"/>
        </w:rPr>
      </w:pPr>
      <w:commentRangeStart w:id="0"/>
      <w:r w:rsidRPr="0075630D">
        <w:rPr>
          <w:rFonts w:ascii="Times New Roman" w:hAnsi="Times New Roman" w:cs="Times New Roman"/>
        </w:rPr>
        <w:t xml:space="preserve">Franco </w:t>
      </w:r>
      <w:commentRangeEnd w:id="0"/>
      <w:r>
        <w:rPr>
          <w:rStyle w:val="CommentReference"/>
        </w:rPr>
        <w:commentReference w:id="0"/>
      </w:r>
      <w:proofErr w:type="spellStart"/>
      <w:r w:rsidRPr="0075630D">
        <w:rPr>
          <w:rFonts w:ascii="Times New Roman" w:hAnsi="Times New Roman" w:cs="Times New Roman"/>
        </w:rPr>
        <w:t>Leehive</w:t>
      </w:r>
      <w:proofErr w:type="spellEnd"/>
    </w:p>
    <w:p w14:paraId="4BDB813F" w14:textId="77777777" w:rsidR="0075630D" w:rsidRPr="0075630D" w:rsidRDefault="0075630D" w:rsidP="0075630D">
      <w:pPr>
        <w:rPr>
          <w:rFonts w:ascii="Times New Roman" w:hAnsi="Times New Roman" w:cs="Times New Roman"/>
        </w:rPr>
      </w:pPr>
      <w:r w:rsidRPr="0075630D">
        <w:rPr>
          <w:rFonts w:ascii="Times New Roman" w:hAnsi="Times New Roman" w:cs="Times New Roman"/>
        </w:rPr>
        <w:t>English 110</w:t>
      </w:r>
    </w:p>
    <w:p w14:paraId="3EFA3956" w14:textId="77777777" w:rsidR="0075630D" w:rsidRPr="0075630D" w:rsidRDefault="0075630D" w:rsidP="0075630D">
      <w:pPr>
        <w:rPr>
          <w:rFonts w:ascii="Times New Roman" w:hAnsi="Times New Roman" w:cs="Times New Roman"/>
        </w:rPr>
      </w:pPr>
      <w:r w:rsidRPr="0075630D">
        <w:rPr>
          <w:rFonts w:ascii="Times New Roman" w:hAnsi="Times New Roman" w:cs="Times New Roman"/>
        </w:rPr>
        <w:t xml:space="preserve">Professor </w:t>
      </w:r>
      <w:commentRangeStart w:id="1"/>
      <w:r w:rsidRPr="0075630D">
        <w:rPr>
          <w:rFonts w:ascii="Times New Roman" w:hAnsi="Times New Roman" w:cs="Times New Roman"/>
        </w:rPr>
        <w:t>Miller</w:t>
      </w:r>
      <w:commentRangeEnd w:id="1"/>
      <w:r>
        <w:rPr>
          <w:rStyle w:val="CommentReference"/>
        </w:rPr>
        <w:commentReference w:id="1"/>
      </w:r>
    </w:p>
    <w:p w14:paraId="20765DDA" w14:textId="77777777" w:rsidR="0075630D" w:rsidRPr="0075630D" w:rsidRDefault="0075630D" w:rsidP="0075630D">
      <w:pPr>
        <w:jc w:val="center"/>
        <w:rPr>
          <w:rFonts w:ascii="Times New Roman" w:hAnsi="Times New Roman" w:cs="Times New Roman"/>
        </w:rPr>
      </w:pPr>
      <w:r w:rsidRPr="0075630D">
        <w:rPr>
          <w:rFonts w:ascii="Times New Roman" w:hAnsi="Times New Roman" w:cs="Times New Roman"/>
        </w:rPr>
        <w:t>Technology</w:t>
      </w:r>
    </w:p>
    <w:p w14:paraId="77FB4437" w14:textId="77777777" w:rsidR="0075630D" w:rsidRPr="0075630D" w:rsidRDefault="0075630D" w:rsidP="0075630D">
      <w:pPr>
        <w:ind w:firstLine="720"/>
        <w:rPr>
          <w:rFonts w:ascii="Times New Roman" w:hAnsi="Times New Roman" w:cs="Times New Roman"/>
        </w:rPr>
      </w:pPr>
      <w:commentRangeStart w:id="2"/>
      <w:r w:rsidRPr="0075630D">
        <w:rPr>
          <w:rFonts w:ascii="Times New Roman" w:hAnsi="Times New Roman" w:cs="Times New Roman"/>
        </w:rPr>
        <w:t xml:space="preserve">Technology </w:t>
      </w:r>
      <w:commentRangeEnd w:id="2"/>
      <w:r>
        <w:rPr>
          <w:rStyle w:val="CommentReference"/>
        </w:rPr>
        <w:commentReference w:id="2"/>
      </w:r>
      <w:r w:rsidRPr="0075630D">
        <w:rPr>
          <w:rFonts w:ascii="Times New Roman" w:hAnsi="Times New Roman" w:cs="Times New Roman"/>
        </w:rPr>
        <w:t xml:space="preserve">is making the younger generations less able to deal with social interactions. Technology used to be this very exclusive thing that people would only be able to use once a day or so and for the most necessary of cases. For one there used to be these big computer labs where you needed to go to them to use one or even send an email. Computers used to be a very prized possession. Now they are everywhere, and I mean everywhere. We have one on our person at any time, this sounds like a bad thing, but it really is not. The problem comes with the person who is using it. Anybody can use a phone to its fullest potential, but it all comes with learning how to use and manage that addiction in the real world so that you do not get swept into it. Tyler Pelletier, a First-Year student at the University of New England, </w:t>
      </w:r>
      <w:commentRangeStart w:id="3"/>
      <w:r w:rsidRPr="0075630D">
        <w:rPr>
          <w:rFonts w:ascii="Times New Roman" w:hAnsi="Times New Roman" w:cs="Times New Roman"/>
        </w:rPr>
        <w:t>who is currently enrolled in English 110</w:t>
      </w:r>
      <w:commentRangeEnd w:id="3"/>
      <w:r>
        <w:rPr>
          <w:rStyle w:val="CommentReference"/>
        </w:rPr>
        <w:commentReference w:id="3"/>
      </w:r>
      <w:r w:rsidRPr="0075630D">
        <w:rPr>
          <w:rFonts w:ascii="Times New Roman" w:hAnsi="Times New Roman" w:cs="Times New Roman"/>
        </w:rPr>
        <w:t xml:space="preserve">, believes that technology is making the world today a more anxious one and that Technology is a useful tool that people should use in proper ways. Katie McGuire, another First-Year student at the University of New England, who is currently enrolled in English 110, believes a similar viewpoint in that different mental health problems, like anxiety. She also believes that there are benefits to technology but there are concerns that need to be fixed before we can advance. Sherry Turkle is a researcher from MIT who studied Psychology and has written numerous pieces on </w:t>
      </w:r>
      <w:commentRangeStart w:id="4"/>
      <w:r w:rsidRPr="0075630D">
        <w:rPr>
          <w:rFonts w:ascii="Times New Roman" w:hAnsi="Times New Roman" w:cs="Times New Roman"/>
        </w:rPr>
        <w:t>how technology affects people</w:t>
      </w:r>
      <w:commentRangeEnd w:id="4"/>
      <w:r>
        <w:rPr>
          <w:rStyle w:val="CommentReference"/>
        </w:rPr>
        <w:commentReference w:id="4"/>
      </w:r>
      <w:r w:rsidRPr="0075630D">
        <w:rPr>
          <w:rFonts w:ascii="Times New Roman" w:hAnsi="Times New Roman" w:cs="Times New Roman"/>
        </w:rPr>
        <w:t xml:space="preserve">. Her most notable work, </w:t>
      </w:r>
      <w:commentRangeStart w:id="5"/>
      <w:r w:rsidRPr="0075630D">
        <w:rPr>
          <w:rFonts w:ascii="Times New Roman" w:hAnsi="Times New Roman" w:cs="Times New Roman"/>
        </w:rPr>
        <w:t>The Empathy Diaries</w:t>
      </w:r>
      <w:commentRangeEnd w:id="5"/>
      <w:r>
        <w:rPr>
          <w:rStyle w:val="CommentReference"/>
        </w:rPr>
        <w:commentReference w:id="5"/>
      </w:r>
      <w:r w:rsidRPr="0075630D">
        <w:rPr>
          <w:rFonts w:ascii="Times New Roman" w:hAnsi="Times New Roman" w:cs="Times New Roman"/>
        </w:rPr>
        <w:t xml:space="preserve">, shows us how technology destroys our ability to feel empathy towards each other. </w:t>
      </w:r>
      <w:r w:rsidRPr="0075630D">
        <w:rPr>
          <w:rFonts w:ascii="Times New Roman" w:hAnsi="Times New Roman" w:cs="Times New Roman"/>
          <w:highlight w:val="yellow"/>
        </w:rPr>
        <w:t>Technology in my eyes, is humanities greatest gift and we need to learn how to utilize it properly to get out of it the best we can</w:t>
      </w:r>
      <w:r w:rsidRPr="0075630D">
        <w:rPr>
          <w:rFonts w:ascii="Times New Roman" w:hAnsi="Times New Roman" w:cs="Times New Roman"/>
        </w:rPr>
        <w:t xml:space="preserve">. </w:t>
      </w:r>
      <w:commentRangeStart w:id="6"/>
      <w:r w:rsidRPr="0075630D">
        <w:rPr>
          <w:rFonts w:ascii="Times New Roman" w:hAnsi="Times New Roman" w:cs="Times New Roman"/>
        </w:rPr>
        <w:t>These texts all together agree on the fact that technology is negatively affecting us, now to the extent that is affecting us can be disputed</w:t>
      </w:r>
      <w:commentRangeEnd w:id="6"/>
      <w:r>
        <w:rPr>
          <w:rStyle w:val="CommentReference"/>
        </w:rPr>
        <w:commentReference w:id="6"/>
      </w:r>
      <w:r w:rsidRPr="0075630D">
        <w:rPr>
          <w:rFonts w:ascii="Times New Roman" w:hAnsi="Times New Roman" w:cs="Times New Roman"/>
        </w:rPr>
        <w:t>.</w:t>
      </w:r>
    </w:p>
    <w:p w14:paraId="7D74F1E1" w14:textId="77777777" w:rsidR="0075630D" w:rsidRPr="0075630D" w:rsidRDefault="0075630D" w:rsidP="0075630D">
      <w:pPr>
        <w:ind w:firstLine="720"/>
        <w:rPr>
          <w:rFonts w:ascii="Times New Roman" w:hAnsi="Times New Roman" w:cs="Times New Roman"/>
        </w:rPr>
      </w:pPr>
      <w:r w:rsidRPr="0075630D">
        <w:rPr>
          <w:rFonts w:ascii="Times New Roman" w:hAnsi="Times New Roman" w:cs="Times New Roman"/>
        </w:rPr>
        <w:t xml:space="preserve">Technology is being used today in ways it has never been used before. Nowadays, digital technology is being used not for effective communication as much as it is being used for pure entertainment. People will spend their entire day just listening to what other people are saying and what they think. This chronic online pandemic is damaging people more than we can even believe. </w:t>
      </w:r>
      <w:commentRangeStart w:id="7"/>
      <w:r w:rsidRPr="0075630D">
        <w:rPr>
          <w:rFonts w:ascii="Times New Roman" w:hAnsi="Times New Roman" w:cs="Times New Roman"/>
        </w:rPr>
        <w:t xml:space="preserve">In Sherry Turkle’s “The Empathy Diaries”, an essay that discusses how technology is negatively affecting how kids are feeling empathy, </w:t>
      </w:r>
      <w:commentRangeEnd w:id="7"/>
      <w:r>
        <w:rPr>
          <w:rStyle w:val="CommentReference"/>
        </w:rPr>
        <w:commentReference w:id="7"/>
      </w:r>
      <w:r w:rsidRPr="0075630D">
        <w:rPr>
          <w:rFonts w:ascii="Times New Roman" w:hAnsi="Times New Roman" w:cs="Times New Roman"/>
        </w:rPr>
        <w:t>she argues that kids are becoming less able to feel empathy towards their peers and others. In an experience a principal had with a 7-year-old student who was sent there because she was excluding another from playing with them, the student talked about how she does not feel empathy or emotion toward other students.</w:t>
      </w:r>
    </w:p>
    <w:p w14:paraId="0A704758" w14:textId="77777777" w:rsidR="0075630D" w:rsidRPr="0075630D" w:rsidRDefault="0075630D" w:rsidP="0075630D">
      <w:pPr>
        <w:ind w:left="720"/>
        <w:rPr>
          <w:rFonts w:ascii="Times New Roman" w:hAnsi="Times New Roman" w:cs="Times New Roman"/>
        </w:rPr>
      </w:pPr>
      <w:r w:rsidRPr="0075630D">
        <w:rPr>
          <w:rFonts w:ascii="Times New Roman" w:hAnsi="Times New Roman" w:cs="Times New Roman"/>
        </w:rPr>
        <w:t xml:space="preserve">[The seventh grader] was almost robotic in her response. She said, ‘I don’t have feelings about this.’ She couldn’t read the signals that the other student was hurt. These kids aren’t cruel. But they are not emotionally developed. Twelve-year-olds play on the playground like eight-year-olds would play. They don’t seem able to put themselves in the place of </w:t>
      </w:r>
      <w:r w:rsidRPr="0075630D">
        <w:rPr>
          <w:rFonts w:ascii="Times New Roman" w:hAnsi="Times New Roman" w:cs="Times New Roman"/>
        </w:rPr>
        <w:lastRenderedPageBreak/>
        <w:t>other children. They say to other students: ‘You can't play with us.’ They are not developing that way of relating to where they listen and learn how to look at each other and hear each other. (Turkle 345)</w:t>
      </w:r>
    </w:p>
    <w:p w14:paraId="106D9F2A" w14:textId="77777777" w:rsidR="0075630D" w:rsidRPr="0075630D" w:rsidRDefault="0075630D" w:rsidP="0075630D">
      <w:pPr>
        <w:ind w:firstLine="720"/>
        <w:rPr>
          <w:rFonts w:ascii="Times New Roman" w:hAnsi="Times New Roman" w:cs="Times New Roman"/>
        </w:rPr>
      </w:pPr>
      <w:r w:rsidRPr="0075630D">
        <w:rPr>
          <w:rFonts w:ascii="Times New Roman" w:hAnsi="Times New Roman" w:cs="Times New Roman"/>
        </w:rPr>
        <w:t xml:space="preserve">Turkle describes this feeling the child felt as “forever elsewhere”, meaning that the child is not thinking about what is happening right where she is, but pushing off whatever is happening now and thinking about where else she could be, like her phone or other technology. I feel that this is not a very good way to live your life. If people are constantly feeling “forever elsewhere” then that means nothing in society will ever get done because nobody is thinking about the now and only thinking about what they could be doing instead of what they are currently </w:t>
      </w:r>
      <w:commentRangeStart w:id="8"/>
      <w:r w:rsidRPr="0075630D">
        <w:rPr>
          <w:rFonts w:ascii="Times New Roman" w:hAnsi="Times New Roman" w:cs="Times New Roman"/>
        </w:rPr>
        <w:t>doing</w:t>
      </w:r>
      <w:commentRangeEnd w:id="8"/>
      <w:r w:rsidR="007D5029">
        <w:rPr>
          <w:rStyle w:val="CommentReference"/>
        </w:rPr>
        <w:commentReference w:id="8"/>
      </w:r>
      <w:r w:rsidRPr="0075630D">
        <w:rPr>
          <w:rFonts w:ascii="Times New Roman" w:hAnsi="Times New Roman" w:cs="Times New Roman"/>
        </w:rPr>
        <w:t xml:space="preserve">. In response to this, </w:t>
      </w:r>
      <w:commentRangeStart w:id="9"/>
      <w:r w:rsidRPr="0075630D">
        <w:rPr>
          <w:rFonts w:ascii="Times New Roman" w:hAnsi="Times New Roman" w:cs="Times New Roman"/>
        </w:rPr>
        <w:t>Tyler</w:t>
      </w:r>
      <w:commentRangeEnd w:id="9"/>
      <w:r w:rsidR="007D5029">
        <w:rPr>
          <w:rStyle w:val="CommentReference"/>
        </w:rPr>
        <w:commentReference w:id="9"/>
      </w:r>
      <w:r w:rsidRPr="0075630D">
        <w:rPr>
          <w:rFonts w:ascii="Times New Roman" w:hAnsi="Times New Roman" w:cs="Times New Roman"/>
        </w:rPr>
        <w:t>, when discussing how technology affects the mental side of people, says that:</w:t>
      </w:r>
    </w:p>
    <w:p w14:paraId="587FB778" w14:textId="77777777" w:rsidR="0075630D" w:rsidRPr="0075630D" w:rsidRDefault="0075630D" w:rsidP="0075630D">
      <w:pPr>
        <w:ind w:left="720"/>
        <w:rPr>
          <w:rFonts w:ascii="Times New Roman" w:hAnsi="Times New Roman" w:cs="Times New Roman"/>
        </w:rPr>
      </w:pPr>
      <w:r w:rsidRPr="0075630D">
        <w:rPr>
          <w:rFonts w:ascii="Times New Roman" w:hAnsi="Times New Roman" w:cs="Times New Roman"/>
        </w:rPr>
        <w:t>Anxiety, specifically social anxiety, has increased dramatically since the emergence of digital technology and the apps that accompany it. I have found that people, mostly the younger generations including adolescents, teens, and young adults, are stricken with a sense of fear and anxiety whenever they are tasked with social interactions that force them to speak without a screen rather than being buried behind one. (Pelletier)</w:t>
      </w:r>
    </w:p>
    <w:p w14:paraId="36AE4CB0" w14:textId="77777777" w:rsidR="0075630D" w:rsidRPr="0075630D" w:rsidRDefault="0075630D" w:rsidP="0075630D">
      <w:pPr>
        <w:ind w:firstLine="720"/>
        <w:rPr>
          <w:rFonts w:ascii="Times New Roman" w:hAnsi="Times New Roman" w:cs="Times New Roman"/>
        </w:rPr>
      </w:pPr>
      <w:r w:rsidRPr="0075630D">
        <w:rPr>
          <w:rFonts w:ascii="Times New Roman" w:hAnsi="Times New Roman" w:cs="Times New Roman"/>
        </w:rPr>
        <w:t xml:space="preserve">Tyler, in this paragraph, discusses how screens are negatively </w:t>
      </w:r>
      <w:commentRangeStart w:id="10"/>
      <w:r w:rsidRPr="0075630D">
        <w:rPr>
          <w:rFonts w:ascii="Times New Roman" w:hAnsi="Times New Roman" w:cs="Times New Roman"/>
        </w:rPr>
        <w:t xml:space="preserve">affecting </w:t>
      </w:r>
      <w:commentRangeEnd w:id="10"/>
      <w:r w:rsidR="007D5029">
        <w:rPr>
          <w:rStyle w:val="CommentReference"/>
        </w:rPr>
        <w:commentReference w:id="10"/>
      </w:r>
      <w:r w:rsidRPr="0075630D">
        <w:rPr>
          <w:rFonts w:ascii="Times New Roman" w:hAnsi="Times New Roman" w:cs="Times New Roman"/>
        </w:rPr>
        <w:t xml:space="preserve">the way that people’s levels of anxiety. He is saying that most people try to avoid public situations because they have become so accustomed to being on their phones </w:t>
      </w:r>
      <w:commentRangeStart w:id="11"/>
      <w:r w:rsidRPr="0075630D">
        <w:rPr>
          <w:rFonts w:ascii="Times New Roman" w:hAnsi="Times New Roman" w:cs="Times New Roman"/>
        </w:rPr>
        <w:t>and do not know anything else to do</w:t>
      </w:r>
      <w:commentRangeEnd w:id="11"/>
      <w:r w:rsidR="007D5029">
        <w:rPr>
          <w:rStyle w:val="CommentReference"/>
        </w:rPr>
        <w:commentReference w:id="11"/>
      </w:r>
      <w:r w:rsidRPr="0075630D">
        <w:rPr>
          <w:rFonts w:ascii="Times New Roman" w:hAnsi="Times New Roman" w:cs="Times New Roman"/>
        </w:rPr>
        <w:t xml:space="preserve">. When discussing how technology affects our ability to communicate effectively, </w:t>
      </w:r>
      <w:commentRangeStart w:id="12"/>
      <w:r w:rsidRPr="0075630D">
        <w:rPr>
          <w:rFonts w:ascii="Times New Roman" w:hAnsi="Times New Roman" w:cs="Times New Roman"/>
        </w:rPr>
        <w:t xml:space="preserve">Katie </w:t>
      </w:r>
      <w:commentRangeEnd w:id="12"/>
      <w:r w:rsidR="007D5029">
        <w:rPr>
          <w:rStyle w:val="CommentReference"/>
        </w:rPr>
        <w:commentReference w:id="12"/>
      </w:r>
      <w:r w:rsidRPr="0075630D">
        <w:rPr>
          <w:rFonts w:ascii="Times New Roman" w:hAnsi="Times New Roman" w:cs="Times New Roman"/>
        </w:rPr>
        <w:t xml:space="preserve">talks about how it can help us talk with people that we have been separated from: “Apps like messages and calls that give me the opportunity to speak with my parents, family and friends who are miles aways in New Jersey.” She also realizes that there is a very apparent </w:t>
      </w:r>
      <w:commentRangeStart w:id="13"/>
      <w:r w:rsidRPr="0075630D">
        <w:rPr>
          <w:rFonts w:ascii="Times New Roman" w:hAnsi="Times New Roman" w:cs="Times New Roman"/>
        </w:rPr>
        <w:t xml:space="preserve">negative side it </w:t>
      </w:r>
      <w:commentRangeEnd w:id="13"/>
      <w:r w:rsidR="007D5029">
        <w:rPr>
          <w:rStyle w:val="CommentReference"/>
        </w:rPr>
        <w:commentReference w:id="13"/>
      </w:r>
      <w:r w:rsidRPr="0075630D">
        <w:rPr>
          <w:rFonts w:ascii="Times New Roman" w:hAnsi="Times New Roman" w:cs="Times New Roman"/>
        </w:rPr>
        <w:t xml:space="preserve">and it starts with the younger generations having access to </w:t>
      </w:r>
      <w:proofErr w:type="gramStart"/>
      <w:r w:rsidRPr="0075630D">
        <w:rPr>
          <w:rFonts w:ascii="Times New Roman" w:hAnsi="Times New Roman" w:cs="Times New Roman"/>
        </w:rPr>
        <w:t>all of</w:t>
      </w:r>
      <w:proofErr w:type="gramEnd"/>
      <w:r w:rsidRPr="0075630D">
        <w:rPr>
          <w:rFonts w:ascii="Times New Roman" w:hAnsi="Times New Roman" w:cs="Times New Roman"/>
        </w:rPr>
        <w:t xml:space="preserve"> this technology: “It has become rare that you see a kid or my age group without their phone or a form of technology at places like restaurants or the dining hall. This restricts the ability to have genuine conversations and develop </w:t>
      </w:r>
      <w:commentRangeStart w:id="14"/>
      <w:r w:rsidRPr="0075630D">
        <w:rPr>
          <w:rFonts w:ascii="Times New Roman" w:hAnsi="Times New Roman" w:cs="Times New Roman"/>
        </w:rPr>
        <w:t xml:space="preserve">relationships. </w:t>
      </w:r>
      <w:commentRangeEnd w:id="14"/>
      <w:r w:rsidR="007D5029">
        <w:rPr>
          <w:rStyle w:val="CommentReference"/>
        </w:rPr>
        <w:commentReference w:id="14"/>
      </w:r>
      <w:r w:rsidRPr="0075630D">
        <w:rPr>
          <w:rFonts w:ascii="Times New Roman" w:hAnsi="Times New Roman" w:cs="Times New Roman"/>
        </w:rPr>
        <w:t xml:space="preserve">She says in this that kids are not able to show genuine emotions towards one another because they are too busy on their phones in a fantasy world. This shows that these three authors have the same view about </w:t>
      </w:r>
      <w:commentRangeStart w:id="15"/>
      <w:r w:rsidRPr="0075630D">
        <w:rPr>
          <w:rFonts w:ascii="Times New Roman" w:hAnsi="Times New Roman" w:cs="Times New Roman"/>
        </w:rPr>
        <w:t>technology</w:t>
      </w:r>
      <w:commentRangeEnd w:id="15"/>
      <w:r w:rsidR="007D5029">
        <w:rPr>
          <w:rStyle w:val="CommentReference"/>
        </w:rPr>
        <w:commentReference w:id="15"/>
      </w:r>
      <w:r w:rsidRPr="0075630D">
        <w:rPr>
          <w:rFonts w:ascii="Times New Roman" w:hAnsi="Times New Roman" w:cs="Times New Roman"/>
        </w:rPr>
        <w:t>.</w:t>
      </w:r>
    </w:p>
    <w:p w14:paraId="1A23F87F" w14:textId="722F7378" w:rsidR="0075630D" w:rsidRPr="0075630D" w:rsidRDefault="0075630D" w:rsidP="0075630D">
      <w:pPr>
        <w:ind w:firstLine="720"/>
        <w:rPr>
          <w:rFonts w:ascii="Times New Roman" w:hAnsi="Times New Roman" w:cs="Times New Roman"/>
        </w:rPr>
      </w:pPr>
      <w:r w:rsidRPr="0075630D">
        <w:rPr>
          <w:rFonts w:ascii="Times New Roman" w:hAnsi="Times New Roman" w:cs="Times New Roman"/>
        </w:rPr>
        <w:t xml:space="preserve">Turkle, Tyler and Katie all have the same idea. They all believe that technology is destroying the next generation’s ability to feel empathy towards one another. While they have different specifics on how it affects us, like how Tyler says that technology causes anxiety in kids while Turkle and Katie say that technology is affecting the younger generation by reducing the amount of empathy they can feel for one </w:t>
      </w:r>
      <w:commentRangeStart w:id="16"/>
      <w:r w:rsidRPr="0075630D">
        <w:rPr>
          <w:rFonts w:ascii="Times New Roman" w:hAnsi="Times New Roman" w:cs="Times New Roman"/>
        </w:rPr>
        <w:t>another</w:t>
      </w:r>
      <w:commentRangeEnd w:id="16"/>
      <w:r w:rsidR="00F87983">
        <w:rPr>
          <w:rStyle w:val="CommentReference"/>
        </w:rPr>
        <w:commentReference w:id="16"/>
      </w:r>
      <w:r w:rsidRPr="0075630D">
        <w:rPr>
          <w:rFonts w:ascii="Times New Roman" w:hAnsi="Times New Roman" w:cs="Times New Roman"/>
        </w:rPr>
        <w:t>. These authors differ in the ways that they want to change the problem. Tyler sees this as unintended dangers that happened to appear from phones being a thing: “These examples, although</w:t>
      </w:r>
      <w:r>
        <w:rPr>
          <w:rFonts w:ascii="Times New Roman" w:hAnsi="Times New Roman" w:cs="Times New Roman"/>
        </w:rPr>
        <w:t xml:space="preserve"> </w:t>
      </w:r>
      <w:r w:rsidRPr="0075630D">
        <w:rPr>
          <w:rFonts w:ascii="Times New Roman" w:hAnsi="Times New Roman" w:cs="Times New Roman"/>
        </w:rPr>
        <w:t xml:space="preserve">some of the more apparent ones, are just the tip of the iceberg in terms of the unintended dangers and consequences associated with technology. While it was created to provide users with information at their fingertips, technology has </w:t>
      </w:r>
      <w:r w:rsidRPr="0075630D">
        <w:rPr>
          <w:rFonts w:ascii="Times New Roman" w:hAnsi="Times New Roman" w:cs="Times New Roman"/>
        </w:rPr>
        <w:lastRenderedPageBreak/>
        <w:t>unintentionally created a world with an increased sense of anxiety and automation.” He is saying in this quote that there are unintended consequences with technology being a thing, but it was not supposed to be like that. Katie believes that there is a balance to be achieved with technology and your livelihoo</w:t>
      </w:r>
      <w:commentRangeStart w:id="17"/>
      <w:r w:rsidRPr="0075630D">
        <w:rPr>
          <w:rFonts w:ascii="Times New Roman" w:hAnsi="Times New Roman" w:cs="Times New Roman"/>
        </w:rPr>
        <w:t xml:space="preserve">d. </w:t>
      </w:r>
      <w:commentRangeEnd w:id="17"/>
      <w:r w:rsidR="00F87983">
        <w:rPr>
          <w:rStyle w:val="CommentReference"/>
        </w:rPr>
        <w:commentReference w:id="17"/>
      </w:r>
      <w:r w:rsidRPr="0075630D">
        <w:rPr>
          <w:rFonts w:ascii="Times New Roman" w:hAnsi="Times New Roman" w:cs="Times New Roman"/>
        </w:rPr>
        <w:t xml:space="preserve">She says that: “Through all the challenges and benefits there are serious concerns that need to be addressed to find a healthy, balanced life.” In this quote she says that, yes there are lots of negatives and lots of positives to technology, but it is all about how you overcome those negatives to do better in </w:t>
      </w:r>
      <w:commentRangeStart w:id="18"/>
      <w:r w:rsidRPr="0075630D">
        <w:rPr>
          <w:rFonts w:ascii="Times New Roman" w:hAnsi="Times New Roman" w:cs="Times New Roman"/>
        </w:rPr>
        <w:t>life</w:t>
      </w:r>
      <w:commentRangeEnd w:id="18"/>
      <w:r w:rsidR="00F87983">
        <w:rPr>
          <w:rStyle w:val="CommentReference"/>
        </w:rPr>
        <w:commentReference w:id="18"/>
      </w:r>
      <w:r w:rsidRPr="0075630D">
        <w:rPr>
          <w:rFonts w:ascii="Times New Roman" w:hAnsi="Times New Roman" w:cs="Times New Roman"/>
        </w:rPr>
        <w:t>.</w:t>
      </w:r>
    </w:p>
    <w:p w14:paraId="7100DBA1" w14:textId="77777777" w:rsidR="0075630D" w:rsidRPr="0075630D" w:rsidRDefault="0075630D" w:rsidP="0075630D">
      <w:pPr>
        <w:ind w:firstLine="720"/>
        <w:rPr>
          <w:rFonts w:ascii="Times New Roman" w:hAnsi="Times New Roman" w:cs="Times New Roman"/>
        </w:rPr>
      </w:pPr>
      <w:r w:rsidRPr="0075630D">
        <w:rPr>
          <w:rFonts w:ascii="Times New Roman" w:hAnsi="Times New Roman" w:cs="Times New Roman"/>
        </w:rPr>
        <w:t xml:space="preserve">Technology can destroy our lives if it is not used properly. These authors have shown that there is a clear agreement on the fact that technology is bad for us. The place that they differ is the fact about how it is a problem to us where some believe that it is just a natural cause that comes from having technology all around us. Others believe that technology can be harnessed to our own good, that it is on us to balance the use of technology, and we can reduce the negatives that come from the use of it. Technology can be </w:t>
      </w:r>
      <w:proofErr w:type="gramStart"/>
      <w:r w:rsidRPr="0075630D">
        <w:rPr>
          <w:rFonts w:ascii="Times New Roman" w:hAnsi="Times New Roman" w:cs="Times New Roman"/>
        </w:rPr>
        <w:t>controlled,</w:t>
      </w:r>
      <w:proofErr w:type="gramEnd"/>
      <w:r w:rsidRPr="0075630D">
        <w:rPr>
          <w:rFonts w:ascii="Times New Roman" w:hAnsi="Times New Roman" w:cs="Times New Roman"/>
        </w:rPr>
        <w:t xml:space="preserve"> it just takes control from the user to limit their own use of technology and the only we will be able to overcome this struggle is with self-</w:t>
      </w:r>
      <w:commentRangeStart w:id="19"/>
      <w:r w:rsidRPr="0075630D">
        <w:rPr>
          <w:rFonts w:ascii="Times New Roman" w:hAnsi="Times New Roman" w:cs="Times New Roman"/>
        </w:rPr>
        <w:t>control</w:t>
      </w:r>
      <w:commentRangeEnd w:id="19"/>
      <w:r w:rsidR="009B41BA">
        <w:rPr>
          <w:rStyle w:val="CommentReference"/>
        </w:rPr>
        <w:commentReference w:id="19"/>
      </w:r>
      <w:r w:rsidRPr="0075630D">
        <w:rPr>
          <w:rFonts w:ascii="Times New Roman" w:hAnsi="Times New Roman" w:cs="Times New Roman"/>
        </w:rPr>
        <w:t>.</w:t>
      </w:r>
    </w:p>
    <w:p w14:paraId="7EFFF569" w14:textId="77777777" w:rsidR="0075630D" w:rsidRPr="0075630D" w:rsidRDefault="0075630D">
      <w:pPr>
        <w:rPr>
          <w:rFonts w:ascii="Times New Roman" w:hAnsi="Times New Roman" w:cs="Times New Roman"/>
        </w:rPr>
      </w:pPr>
    </w:p>
    <w:sectPr w:rsidR="0075630D" w:rsidRPr="0075630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yton Perkins" w:date="2025-04-14T22:11:00Z" w:initials="PP">
    <w:p w14:paraId="6FAA4717" w14:textId="77777777" w:rsidR="0075630D" w:rsidRDefault="0075630D" w:rsidP="0075630D">
      <w:r>
        <w:rPr>
          <w:rStyle w:val="CommentReference"/>
        </w:rPr>
        <w:annotationRef/>
      </w:r>
      <w:r>
        <w:rPr>
          <w:sz w:val="20"/>
          <w:szCs w:val="20"/>
        </w:rPr>
        <w:t xml:space="preserve">Don’t forget to add a header with your name and the page number </w:t>
      </w:r>
    </w:p>
  </w:comment>
  <w:comment w:id="1" w:author="Peyton Perkins" w:date="2025-04-14T22:11:00Z" w:initials="PP">
    <w:p w14:paraId="216DC126" w14:textId="425FD1E2" w:rsidR="0075630D" w:rsidRDefault="0075630D" w:rsidP="0075630D">
      <w:r>
        <w:rPr>
          <w:rStyle w:val="CommentReference"/>
        </w:rPr>
        <w:annotationRef/>
      </w:r>
      <w:r>
        <w:rPr>
          <w:sz w:val="20"/>
          <w:szCs w:val="20"/>
        </w:rPr>
        <w:t>Be sure to add the due date (22 April 2025)</w:t>
      </w:r>
    </w:p>
  </w:comment>
  <w:comment w:id="2" w:author="Peyton Perkins" w:date="2025-04-14T22:11:00Z" w:initials="PP">
    <w:p w14:paraId="724C06A1" w14:textId="77777777" w:rsidR="0075630D" w:rsidRDefault="0075630D" w:rsidP="0075630D">
      <w:r>
        <w:rPr>
          <w:rStyle w:val="CommentReference"/>
        </w:rPr>
        <w:annotationRef/>
      </w:r>
      <w:r>
        <w:rPr>
          <w:sz w:val="20"/>
          <w:szCs w:val="20"/>
        </w:rPr>
        <w:t>Make sure to double space</w:t>
      </w:r>
    </w:p>
  </w:comment>
  <w:comment w:id="3" w:author="Peyton Perkins" w:date="2025-04-14T22:13:00Z" w:initials="PP">
    <w:p w14:paraId="65F7ED27" w14:textId="77777777" w:rsidR="0075630D" w:rsidRDefault="0075630D" w:rsidP="0075630D">
      <w:r>
        <w:rPr>
          <w:rStyle w:val="CommentReference"/>
        </w:rPr>
        <w:annotationRef/>
      </w:r>
      <w:r>
        <w:rPr>
          <w:sz w:val="20"/>
          <w:szCs w:val="20"/>
        </w:rPr>
        <w:t>I am not sure if you need this, maybe use the title of their writing instead</w:t>
      </w:r>
    </w:p>
  </w:comment>
  <w:comment w:id="4" w:author="Peyton Perkins" w:date="2025-04-14T22:13:00Z" w:initials="PP">
    <w:p w14:paraId="1C65B2D7" w14:textId="77777777" w:rsidR="0075630D" w:rsidRDefault="0075630D" w:rsidP="0075630D">
      <w:r>
        <w:rPr>
          <w:rStyle w:val="CommentReference"/>
        </w:rPr>
        <w:annotationRef/>
      </w:r>
      <w:r>
        <w:rPr>
          <w:sz w:val="20"/>
          <w:szCs w:val="20"/>
        </w:rPr>
        <w:t>You should start your sentence off with this and then go into who Turkle is</w:t>
      </w:r>
    </w:p>
  </w:comment>
  <w:comment w:id="5" w:author="Peyton Perkins" w:date="2025-04-14T22:14:00Z" w:initials="PP">
    <w:p w14:paraId="2710D34A" w14:textId="77777777" w:rsidR="0075630D" w:rsidRDefault="0075630D" w:rsidP="0075630D">
      <w:r>
        <w:rPr>
          <w:rStyle w:val="CommentReference"/>
        </w:rPr>
        <w:annotationRef/>
      </w:r>
      <w:r>
        <w:rPr>
          <w:sz w:val="20"/>
          <w:szCs w:val="20"/>
        </w:rPr>
        <w:t>Make sure to put this in quotes</w:t>
      </w:r>
    </w:p>
  </w:comment>
  <w:comment w:id="6" w:author="Peyton Perkins" w:date="2025-04-14T22:15:00Z" w:initials="PP">
    <w:p w14:paraId="7141255F" w14:textId="77777777" w:rsidR="0075630D" w:rsidRDefault="0075630D" w:rsidP="0075630D">
      <w:r>
        <w:rPr>
          <w:rStyle w:val="CommentReference"/>
        </w:rPr>
        <w:annotationRef/>
      </w:r>
      <w:r>
        <w:rPr>
          <w:sz w:val="20"/>
          <w:szCs w:val="20"/>
        </w:rPr>
        <w:t>I almost think that this sentence could go before your previous sentence because the other one seems more like a thesis.</w:t>
      </w:r>
    </w:p>
  </w:comment>
  <w:comment w:id="7" w:author="Peyton Perkins" w:date="2025-04-14T22:16:00Z" w:initials="PP">
    <w:p w14:paraId="7777CD51" w14:textId="77777777" w:rsidR="0075630D" w:rsidRDefault="0075630D" w:rsidP="0075630D">
      <w:r>
        <w:rPr>
          <w:rStyle w:val="CommentReference"/>
        </w:rPr>
        <w:annotationRef/>
      </w:r>
      <w:r>
        <w:rPr>
          <w:sz w:val="20"/>
          <w:szCs w:val="20"/>
        </w:rPr>
        <w:t xml:space="preserve">This would be better in the introduction rather than the body </w:t>
      </w:r>
    </w:p>
  </w:comment>
  <w:comment w:id="8" w:author="Peyton Perkins" w:date="2025-04-14T22:19:00Z" w:initials="PP">
    <w:p w14:paraId="7D413DAF" w14:textId="77777777" w:rsidR="007D5029" w:rsidRDefault="007D5029" w:rsidP="007D5029">
      <w:r>
        <w:rPr>
          <w:rStyle w:val="CommentReference"/>
        </w:rPr>
        <w:annotationRef/>
      </w:r>
      <w:r>
        <w:rPr>
          <w:sz w:val="20"/>
          <w:szCs w:val="20"/>
        </w:rPr>
        <w:t>This sentence could be shortened to just focus on the negative of being “forever elsewhere” by simply saying that people are only thinking about what they could be doing on their screens instead.</w:t>
      </w:r>
    </w:p>
  </w:comment>
  <w:comment w:id="9" w:author="Peyton Perkins" w:date="2025-04-14T22:19:00Z" w:initials="PP">
    <w:p w14:paraId="1D23FB28" w14:textId="77777777" w:rsidR="007D5029" w:rsidRDefault="007D5029" w:rsidP="007D5029">
      <w:r>
        <w:rPr>
          <w:rStyle w:val="CommentReference"/>
        </w:rPr>
        <w:annotationRef/>
      </w:r>
      <w:r>
        <w:rPr>
          <w:sz w:val="20"/>
          <w:szCs w:val="20"/>
        </w:rPr>
        <w:t>Be sure to use his last name because it is formal</w:t>
      </w:r>
    </w:p>
  </w:comment>
  <w:comment w:id="10" w:author="Peyton Perkins" w:date="2025-04-14T22:20:00Z" w:initials="PP">
    <w:p w14:paraId="6FBCD710" w14:textId="77777777" w:rsidR="007D5029" w:rsidRDefault="007D5029" w:rsidP="007D5029">
      <w:r>
        <w:rPr>
          <w:rStyle w:val="CommentReference"/>
        </w:rPr>
        <w:annotationRef/>
      </w:r>
      <w:r>
        <w:rPr>
          <w:sz w:val="20"/>
          <w:szCs w:val="20"/>
        </w:rPr>
        <w:t>Effecting</w:t>
      </w:r>
    </w:p>
  </w:comment>
  <w:comment w:id="11" w:author="Peyton Perkins" w:date="2025-04-14T22:22:00Z" w:initials="PP">
    <w:p w14:paraId="6D543283" w14:textId="77777777" w:rsidR="007D5029" w:rsidRDefault="007D5029" w:rsidP="007D5029">
      <w:r>
        <w:rPr>
          <w:rStyle w:val="CommentReference"/>
        </w:rPr>
        <w:annotationRef/>
      </w:r>
      <w:r>
        <w:rPr>
          <w:sz w:val="20"/>
          <w:szCs w:val="20"/>
        </w:rPr>
        <w:t>Maybe say something instead like using their phones as an escape.</w:t>
      </w:r>
    </w:p>
  </w:comment>
  <w:comment w:id="12" w:author="Peyton Perkins" w:date="2025-04-14T22:23:00Z" w:initials="PP">
    <w:p w14:paraId="2487CD90" w14:textId="77777777" w:rsidR="007D5029" w:rsidRDefault="007D5029" w:rsidP="007D5029">
      <w:r>
        <w:rPr>
          <w:rStyle w:val="CommentReference"/>
        </w:rPr>
        <w:annotationRef/>
      </w:r>
      <w:r>
        <w:rPr>
          <w:sz w:val="20"/>
          <w:szCs w:val="20"/>
        </w:rPr>
        <w:t>Use McGuire instead of Katie</w:t>
      </w:r>
    </w:p>
  </w:comment>
  <w:comment w:id="13" w:author="Peyton Perkins" w:date="2025-04-14T22:23:00Z" w:initials="PP">
    <w:p w14:paraId="135F1A29" w14:textId="77777777" w:rsidR="007D5029" w:rsidRDefault="007D5029" w:rsidP="007D5029">
      <w:r>
        <w:rPr>
          <w:rStyle w:val="CommentReference"/>
        </w:rPr>
        <w:annotationRef/>
      </w:r>
      <w:r>
        <w:rPr>
          <w:sz w:val="20"/>
          <w:szCs w:val="20"/>
        </w:rPr>
        <w:t>Did you mean to say “negative side to it”?</w:t>
      </w:r>
    </w:p>
  </w:comment>
  <w:comment w:id="14" w:author="Peyton Perkins" w:date="2025-04-14T22:25:00Z" w:initials="PP">
    <w:p w14:paraId="2460AA1E" w14:textId="77777777" w:rsidR="007D5029" w:rsidRDefault="007D5029" w:rsidP="007D5029">
      <w:r>
        <w:rPr>
          <w:rStyle w:val="CommentReference"/>
        </w:rPr>
        <w:annotationRef/>
      </w:r>
      <w:r>
        <w:rPr>
          <w:sz w:val="20"/>
          <w:szCs w:val="20"/>
        </w:rPr>
        <w:t>Make sure to end the quotation.</w:t>
      </w:r>
    </w:p>
  </w:comment>
  <w:comment w:id="15" w:author="Peyton Perkins" w:date="2025-04-14T22:25:00Z" w:initials="PP">
    <w:p w14:paraId="01B2E5DC" w14:textId="77777777" w:rsidR="007D5029" w:rsidRDefault="007D5029" w:rsidP="007D5029">
      <w:r>
        <w:rPr>
          <w:rStyle w:val="CommentReference"/>
        </w:rPr>
        <w:annotationRef/>
      </w:r>
      <w:r>
        <w:rPr>
          <w:sz w:val="20"/>
          <w:szCs w:val="20"/>
        </w:rPr>
        <w:t>Use a concluding sentence that relates back to your topic sentence and thesis</w:t>
      </w:r>
    </w:p>
  </w:comment>
  <w:comment w:id="16" w:author="Peyton Perkins" w:date="2025-04-14T22:29:00Z" w:initials="PP">
    <w:p w14:paraId="600C79CD" w14:textId="77777777" w:rsidR="00F87983" w:rsidRDefault="00F87983" w:rsidP="00F87983">
      <w:r>
        <w:rPr>
          <w:rStyle w:val="CommentReference"/>
        </w:rPr>
        <w:annotationRef/>
      </w:r>
      <w:r>
        <w:rPr>
          <w:sz w:val="20"/>
          <w:szCs w:val="20"/>
        </w:rPr>
        <w:t>Maybe shorten this sentence or split it into two.</w:t>
      </w:r>
    </w:p>
  </w:comment>
  <w:comment w:id="17" w:author="Peyton Perkins" w:date="2025-04-14T22:29:00Z" w:initials="PP">
    <w:p w14:paraId="379F01C2" w14:textId="77777777" w:rsidR="00F87983" w:rsidRDefault="00F87983" w:rsidP="00F87983">
      <w:r>
        <w:rPr>
          <w:rStyle w:val="CommentReference"/>
        </w:rPr>
        <w:annotationRef/>
      </w:r>
      <w:r>
        <w:rPr>
          <w:sz w:val="20"/>
          <w:szCs w:val="20"/>
        </w:rPr>
        <w:t>Use a comma instead.</w:t>
      </w:r>
    </w:p>
  </w:comment>
  <w:comment w:id="18" w:author="Peyton Perkins" w:date="2025-04-14T22:30:00Z" w:initials="PP">
    <w:p w14:paraId="14294B95" w14:textId="77777777" w:rsidR="00F87983" w:rsidRDefault="00F87983" w:rsidP="00F87983">
      <w:r>
        <w:rPr>
          <w:rStyle w:val="CommentReference"/>
        </w:rPr>
        <w:annotationRef/>
      </w:r>
      <w:r>
        <w:rPr>
          <w:sz w:val="20"/>
          <w:szCs w:val="20"/>
        </w:rPr>
        <w:t>Make sure to wrap up the end of you body by relating back to the thesis</w:t>
      </w:r>
    </w:p>
  </w:comment>
  <w:comment w:id="19" w:author="Peyton Perkins" w:date="2025-04-14T22:42:00Z" w:initials="PP">
    <w:p w14:paraId="4B616BFB" w14:textId="77777777" w:rsidR="009B41BA" w:rsidRDefault="009B41BA" w:rsidP="009B41BA">
      <w:r>
        <w:rPr>
          <w:rStyle w:val="CommentReference"/>
        </w:rPr>
        <w:annotationRef/>
      </w:r>
      <w:r>
        <w:rPr>
          <w:sz w:val="20"/>
          <w:szCs w:val="20"/>
        </w:rPr>
        <w:t>Franco, I really like the path that you are going down with your essay. One of my major points may be to elaborate and expand upon your thesis just to make it a little bit more specific. In your body paragraphs, make sure to use Barclay’s formula in at least 2 body paragraphs. When referring to your classmates, use their last name instead of their first name. To help with clarity in your sentences, read them out loud to see if they are too wordy or can be changed. Overall, I really enjoyed your essay and good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AA4717" w15:done="0"/>
  <w15:commentEx w15:paraId="216DC126" w15:done="0"/>
  <w15:commentEx w15:paraId="724C06A1" w15:done="0"/>
  <w15:commentEx w15:paraId="65F7ED27" w15:done="0"/>
  <w15:commentEx w15:paraId="1C65B2D7" w15:done="0"/>
  <w15:commentEx w15:paraId="2710D34A" w15:done="0"/>
  <w15:commentEx w15:paraId="7141255F" w15:done="0"/>
  <w15:commentEx w15:paraId="7777CD51" w15:done="0"/>
  <w15:commentEx w15:paraId="7D413DAF" w15:done="0"/>
  <w15:commentEx w15:paraId="1D23FB28" w15:done="0"/>
  <w15:commentEx w15:paraId="6FBCD710" w15:done="0"/>
  <w15:commentEx w15:paraId="6D543283" w15:done="0"/>
  <w15:commentEx w15:paraId="2487CD90" w15:done="0"/>
  <w15:commentEx w15:paraId="135F1A29" w15:done="0"/>
  <w15:commentEx w15:paraId="2460AA1E" w15:done="0"/>
  <w15:commentEx w15:paraId="01B2E5DC" w15:done="0"/>
  <w15:commentEx w15:paraId="600C79CD" w15:done="0"/>
  <w15:commentEx w15:paraId="379F01C2" w15:done="0"/>
  <w15:commentEx w15:paraId="14294B95" w15:done="0"/>
  <w15:commentEx w15:paraId="4B616B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A070F2" w16cex:dateUtc="2025-04-15T02:11:00Z"/>
  <w16cex:commentExtensible w16cex:durableId="26923602" w16cex:dateUtc="2025-04-15T02:11:00Z"/>
  <w16cex:commentExtensible w16cex:durableId="0E371379" w16cex:dateUtc="2025-04-15T02:11:00Z"/>
  <w16cex:commentExtensible w16cex:durableId="350D5CFA" w16cex:dateUtc="2025-04-15T02:13:00Z"/>
  <w16cex:commentExtensible w16cex:durableId="791C7776" w16cex:dateUtc="2025-04-15T02:13:00Z"/>
  <w16cex:commentExtensible w16cex:durableId="1BE79A1F" w16cex:dateUtc="2025-04-15T02:14:00Z"/>
  <w16cex:commentExtensible w16cex:durableId="06B06EA6" w16cex:dateUtc="2025-04-15T02:15:00Z"/>
  <w16cex:commentExtensible w16cex:durableId="346CC56E" w16cex:dateUtc="2025-04-15T02:16:00Z"/>
  <w16cex:commentExtensible w16cex:durableId="38F52902" w16cex:dateUtc="2025-04-15T02:19:00Z"/>
  <w16cex:commentExtensible w16cex:durableId="00C68CCA" w16cex:dateUtc="2025-04-15T02:19:00Z"/>
  <w16cex:commentExtensible w16cex:durableId="6F2BF576" w16cex:dateUtc="2025-04-15T02:20:00Z"/>
  <w16cex:commentExtensible w16cex:durableId="2215537C" w16cex:dateUtc="2025-04-15T02:22:00Z"/>
  <w16cex:commentExtensible w16cex:durableId="5E3FBAAF" w16cex:dateUtc="2025-04-15T02:23:00Z"/>
  <w16cex:commentExtensible w16cex:durableId="279F6E40" w16cex:dateUtc="2025-04-15T02:23:00Z"/>
  <w16cex:commentExtensible w16cex:durableId="2470BF24" w16cex:dateUtc="2025-04-15T02:25:00Z"/>
  <w16cex:commentExtensible w16cex:durableId="6DC929CE" w16cex:dateUtc="2025-04-15T02:25:00Z"/>
  <w16cex:commentExtensible w16cex:durableId="4EBC262F" w16cex:dateUtc="2025-04-15T02:29:00Z"/>
  <w16cex:commentExtensible w16cex:durableId="54BA8A67" w16cex:dateUtc="2025-04-15T02:29:00Z"/>
  <w16cex:commentExtensible w16cex:durableId="379815FD" w16cex:dateUtc="2025-04-15T02:30:00Z"/>
  <w16cex:commentExtensible w16cex:durableId="50DE2AB5" w16cex:dateUtc="2025-04-15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AA4717" w16cid:durableId="21A070F2"/>
  <w16cid:commentId w16cid:paraId="216DC126" w16cid:durableId="26923602"/>
  <w16cid:commentId w16cid:paraId="724C06A1" w16cid:durableId="0E371379"/>
  <w16cid:commentId w16cid:paraId="65F7ED27" w16cid:durableId="350D5CFA"/>
  <w16cid:commentId w16cid:paraId="1C65B2D7" w16cid:durableId="791C7776"/>
  <w16cid:commentId w16cid:paraId="2710D34A" w16cid:durableId="1BE79A1F"/>
  <w16cid:commentId w16cid:paraId="7141255F" w16cid:durableId="06B06EA6"/>
  <w16cid:commentId w16cid:paraId="7777CD51" w16cid:durableId="346CC56E"/>
  <w16cid:commentId w16cid:paraId="7D413DAF" w16cid:durableId="38F52902"/>
  <w16cid:commentId w16cid:paraId="1D23FB28" w16cid:durableId="00C68CCA"/>
  <w16cid:commentId w16cid:paraId="6FBCD710" w16cid:durableId="6F2BF576"/>
  <w16cid:commentId w16cid:paraId="6D543283" w16cid:durableId="2215537C"/>
  <w16cid:commentId w16cid:paraId="2487CD90" w16cid:durableId="5E3FBAAF"/>
  <w16cid:commentId w16cid:paraId="135F1A29" w16cid:durableId="279F6E40"/>
  <w16cid:commentId w16cid:paraId="2460AA1E" w16cid:durableId="2470BF24"/>
  <w16cid:commentId w16cid:paraId="01B2E5DC" w16cid:durableId="6DC929CE"/>
  <w16cid:commentId w16cid:paraId="600C79CD" w16cid:durableId="4EBC262F"/>
  <w16cid:commentId w16cid:paraId="379F01C2" w16cid:durableId="54BA8A67"/>
  <w16cid:commentId w16cid:paraId="14294B95" w16cid:durableId="379815FD"/>
  <w16cid:commentId w16cid:paraId="4B616BFB" w16cid:durableId="50DE2A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yton Perkins">
    <w15:presenceInfo w15:providerId="AD" w15:userId="S::pperkins4@une.edu::95917f47-e89d-447e-a820-848381cae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D"/>
    <w:rsid w:val="0075630D"/>
    <w:rsid w:val="007D5029"/>
    <w:rsid w:val="009B41BA"/>
    <w:rsid w:val="00BB6C87"/>
    <w:rsid w:val="00F8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DFFCF"/>
  <w15:chartTrackingRefBased/>
  <w15:docId w15:val="{2072F180-8ABC-6B42-B39B-6E2A3DED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30D"/>
    <w:rPr>
      <w:rFonts w:eastAsiaTheme="majorEastAsia" w:cstheme="majorBidi"/>
      <w:color w:val="272727" w:themeColor="text1" w:themeTint="D8"/>
    </w:rPr>
  </w:style>
  <w:style w:type="paragraph" w:styleId="Title">
    <w:name w:val="Title"/>
    <w:basedOn w:val="Normal"/>
    <w:next w:val="Normal"/>
    <w:link w:val="TitleChar"/>
    <w:uiPriority w:val="10"/>
    <w:qFormat/>
    <w:rsid w:val="00756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30D"/>
    <w:pPr>
      <w:spacing w:before="160"/>
      <w:jc w:val="center"/>
    </w:pPr>
    <w:rPr>
      <w:i/>
      <w:iCs/>
      <w:color w:val="404040" w:themeColor="text1" w:themeTint="BF"/>
    </w:rPr>
  </w:style>
  <w:style w:type="character" w:customStyle="1" w:styleId="QuoteChar">
    <w:name w:val="Quote Char"/>
    <w:basedOn w:val="DefaultParagraphFont"/>
    <w:link w:val="Quote"/>
    <w:uiPriority w:val="29"/>
    <w:rsid w:val="0075630D"/>
    <w:rPr>
      <w:i/>
      <w:iCs/>
      <w:color w:val="404040" w:themeColor="text1" w:themeTint="BF"/>
    </w:rPr>
  </w:style>
  <w:style w:type="paragraph" w:styleId="ListParagraph">
    <w:name w:val="List Paragraph"/>
    <w:basedOn w:val="Normal"/>
    <w:uiPriority w:val="34"/>
    <w:qFormat/>
    <w:rsid w:val="0075630D"/>
    <w:pPr>
      <w:ind w:left="720"/>
      <w:contextualSpacing/>
    </w:pPr>
  </w:style>
  <w:style w:type="character" w:styleId="IntenseEmphasis">
    <w:name w:val="Intense Emphasis"/>
    <w:basedOn w:val="DefaultParagraphFont"/>
    <w:uiPriority w:val="21"/>
    <w:qFormat/>
    <w:rsid w:val="0075630D"/>
    <w:rPr>
      <w:i/>
      <w:iCs/>
      <w:color w:val="0F4761" w:themeColor="accent1" w:themeShade="BF"/>
    </w:rPr>
  </w:style>
  <w:style w:type="paragraph" w:styleId="IntenseQuote">
    <w:name w:val="Intense Quote"/>
    <w:basedOn w:val="Normal"/>
    <w:next w:val="Normal"/>
    <w:link w:val="IntenseQuoteChar"/>
    <w:uiPriority w:val="30"/>
    <w:qFormat/>
    <w:rsid w:val="00756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30D"/>
    <w:rPr>
      <w:i/>
      <w:iCs/>
      <w:color w:val="0F4761" w:themeColor="accent1" w:themeShade="BF"/>
    </w:rPr>
  </w:style>
  <w:style w:type="character" w:styleId="IntenseReference">
    <w:name w:val="Intense Reference"/>
    <w:basedOn w:val="DefaultParagraphFont"/>
    <w:uiPriority w:val="32"/>
    <w:qFormat/>
    <w:rsid w:val="0075630D"/>
    <w:rPr>
      <w:b/>
      <w:bCs/>
      <w:smallCaps/>
      <w:color w:val="0F4761" w:themeColor="accent1" w:themeShade="BF"/>
      <w:spacing w:val="5"/>
    </w:rPr>
  </w:style>
  <w:style w:type="character" w:styleId="CommentReference">
    <w:name w:val="annotation reference"/>
    <w:basedOn w:val="DefaultParagraphFont"/>
    <w:uiPriority w:val="99"/>
    <w:semiHidden/>
    <w:unhideWhenUsed/>
    <w:rsid w:val="0075630D"/>
    <w:rPr>
      <w:sz w:val="16"/>
      <w:szCs w:val="16"/>
    </w:rPr>
  </w:style>
  <w:style w:type="paragraph" w:styleId="CommentText">
    <w:name w:val="annotation text"/>
    <w:basedOn w:val="Normal"/>
    <w:link w:val="CommentTextChar"/>
    <w:uiPriority w:val="99"/>
    <w:semiHidden/>
    <w:unhideWhenUsed/>
    <w:rsid w:val="0075630D"/>
    <w:pPr>
      <w:spacing w:line="240" w:lineRule="auto"/>
    </w:pPr>
    <w:rPr>
      <w:sz w:val="20"/>
      <w:szCs w:val="20"/>
    </w:rPr>
  </w:style>
  <w:style w:type="character" w:customStyle="1" w:styleId="CommentTextChar">
    <w:name w:val="Comment Text Char"/>
    <w:basedOn w:val="DefaultParagraphFont"/>
    <w:link w:val="CommentText"/>
    <w:uiPriority w:val="99"/>
    <w:semiHidden/>
    <w:rsid w:val="0075630D"/>
    <w:rPr>
      <w:sz w:val="20"/>
      <w:szCs w:val="20"/>
    </w:rPr>
  </w:style>
  <w:style w:type="paragraph" w:styleId="CommentSubject">
    <w:name w:val="annotation subject"/>
    <w:basedOn w:val="CommentText"/>
    <w:next w:val="CommentText"/>
    <w:link w:val="CommentSubjectChar"/>
    <w:uiPriority w:val="99"/>
    <w:semiHidden/>
    <w:unhideWhenUsed/>
    <w:rsid w:val="0075630D"/>
    <w:rPr>
      <w:b/>
      <w:bCs/>
    </w:rPr>
  </w:style>
  <w:style w:type="character" w:customStyle="1" w:styleId="CommentSubjectChar">
    <w:name w:val="Comment Subject Char"/>
    <w:basedOn w:val="CommentTextChar"/>
    <w:link w:val="CommentSubject"/>
    <w:uiPriority w:val="99"/>
    <w:semiHidden/>
    <w:rsid w:val="00756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357759">
      <w:bodyDiv w:val="1"/>
      <w:marLeft w:val="0"/>
      <w:marRight w:val="0"/>
      <w:marTop w:val="0"/>
      <w:marBottom w:val="0"/>
      <w:divBdr>
        <w:top w:val="none" w:sz="0" w:space="0" w:color="auto"/>
        <w:left w:val="none" w:sz="0" w:space="0" w:color="auto"/>
        <w:bottom w:val="none" w:sz="0" w:space="0" w:color="auto"/>
        <w:right w:val="none" w:sz="0" w:space="0" w:color="auto"/>
      </w:divBdr>
    </w:div>
    <w:div w:id="206406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Perkins</dc:creator>
  <cp:keywords/>
  <dc:description/>
  <cp:lastModifiedBy>Peyton Perkins</cp:lastModifiedBy>
  <cp:revision>1</cp:revision>
  <dcterms:created xsi:type="dcterms:W3CDTF">2025-04-15T02:08:00Z</dcterms:created>
  <dcterms:modified xsi:type="dcterms:W3CDTF">2025-04-15T02:42:00Z</dcterms:modified>
</cp:coreProperties>
</file>