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80CC3" w:rsidRDefault="00000000">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Myli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Petrocci</w:t>
      </w:r>
      <w:proofErr w:type="spellEnd"/>
    </w:p>
    <w:p w14:paraId="00000002" w14:textId="77777777" w:rsidR="00180CC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Jesse Miller</w:t>
      </w:r>
    </w:p>
    <w:p w14:paraId="00000003" w14:textId="77777777" w:rsidR="00180CC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110</w:t>
      </w:r>
    </w:p>
    <w:p w14:paraId="00000004" w14:textId="77777777" w:rsidR="00180CC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 April 2025</w:t>
      </w:r>
    </w:p>
    <w:p w14:paraId="00000005" w14:textId="77777777" w:rsidR="00180CC3" w:rsidRDefault="00000000">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Ctrl+Alt+Del-ing</w:t>
      </w:r>
      <w:proofErr w:type="spellEnd"/>
      <w:r>
        <w:rPr>
          <w:rFonts w:ascii="Times New Roman" w:eastAsia="Times New Roman" w:hAnsi="Times New Roman" w:cs="Times New Roman"/>
          <w:sz w:val="24"/>
          <w:szCs w:val="24"/>
        </w:rPr>
        <w:t xml:space="preserve"> Empathy: Is Technology Reprogramming Our Humanity?</w:t>
      </w:r>
    </w:p>
    <w:p w14:paraId="00000006" w14:textId="77777777" w:rsidR="00180CC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world where modern technology surrounds us from every direction, it's easy to believe that it will solve our biggest challenges, creating a reliance on that technology we never knew was possible. As we rush to expand our minds with the power of tools like AI, we risk overlooking something far more essential, the </w:t>
      </w:r>
      <w:commentRangeStart w:id="0"/>
      <w:r>
        <w:rPr>
          <w:rFonts w:ascii="Times New Roman" w:eastAsia="Times New Roman" w:hAnsi="Times New Roman" w:cs="Times New Roman"/>
          <w:sz w:val="24"/>
          <w:szCs w:val="24"/>
        </w:rPr>
        <w:t>irreplaceable need for human empathy</w:t>
      </w:r>
      <w:commentRangeEnd w:id="0"/>
      <w:r w:rsidR="00836276">
        <w:rPr>
          <w:rStyle w:val="CommentReference"/>
        </w:rPr>
        <w:commentReference w:id="0"/>
      </w:r>
      <w:r>
        <w:rPr>
          <w:rFonts w:ascii="Times New Roman" w:eastAsia="Times New Roman" w:hAnsi="Times New Roman" w:cs="Times New Roman"/>
          <w:sz w:val="24"/>
          <w:szCs w:val="24"/>
        </w:rPr>
        <w:t xml:space="preserve">. The truth about modern technology and their real impact is effectively illustrated by </w:t>
      </w:r>
      <w:r>
        <w:rPr>
          <w:rFonts w:ascii="Times New Roman" w:eastAsia="Times New Roman" w:hAnsi="Times New Roman" w:cs="Times New Roman"/>
          <w:i/>
          <w:sz w:val="24"/>
          <w:szCs w:val="24"/>
        </w:rPr>
        <w:t>The Empathy Diaries</w:t>
      </w:r>
      <w:r>
        <w:rPr>
          <w:rFonts w:ascii="Times New Roman" w:eastAsia="Times New Roman" w:hAnsi="Times New Roman" w:cs="Times New Roman"/>
          <w:sz w:val="24"/>
          <w:szCs w:val="24"/>
        </w:rPr>
        <w:t xml:space="preserve">, written by Sherry Turkle, a clinical psychologist and professor at MIT. She is known for her research on modern technology and the internet’s effects on human behavior and potential, especially in youth. In her memoir, she reflects on the impact screens have on humans and their ability to empathize and engage with others. Similarly, American writer Nicholas Carr, known for his work on culture, technology, and economics, is best known for his 2008 article </w:t>
      </w:r>
      <w:r>
        <w:rPr>
          <w:rFonts w:ascii="Times New Roman" w:eastAsia="Times New Roman" w:hAnsi="Times New Roman" w:cs="Times New Roman"/>
          <w:i/>
          <w:sz w:val="24"/>
          <w:szCs w:val="24"/>
        </w:rPr>
        <w:t>Is Google Making Us Stupid?</w:t>
      </w:r>
      <w:r>
        <w:rPr>
          <w:rFonts w:ascii="Times New Roman" w:eastAsia="Times New Roman" w:hAnsi="Times New Roman" w:cs="Times New Roman"/>
          <w:sz w:val="24"/>
          <w:szCs w:val="24"/>
        </w:rPr>
        <w:t xml:space="preserve"> In the article he argued that internet and digital technologies have reshaped the way people think, making them more distracted and less capable of deep reading and critical thinking. </w:t>
      </w:r>
      <w:commentRangeStart w:id="1"/>
      <w:r>
        <w:rPr>
          <w:rFonts w:ascii="Times New Roman" w:eastAsia="Times New Roman" w:hAnsi="Times New Roman" w:cs="Times New Roman"/>
          <w:sz w:val="24"/>
          <w:szCs w:val="24"/>
        </w:rPr>
        <w:t>Ultimately</w:t>
      </w:r>
      <w:commentRangeEnd w:id="1"/>
      <w:r w:rsidR="009E2316">
        <w:rPr>
          <w:rStyle w:val="CommentReference"/>
        </w:rPr>
        <w:commentReference w:id="1"/>
      </w:r>
      <w:r>
        <w:rPr>
          <w:rFonts w:ascii="Times New Roman" w:eastAsia="Times New Roman" w:hAnsi="Times New Roman" w:cs="Times New Roman"/>
          <w:sz w:val="24"/>
          <w:szCs w:val="24"/>
        </w:rPr>
        <w:t xml:space="preserve"> both Carr and Turkle lead us to question technology </w:t>
      </w:r>
      <w:proofErr w:type="gramStart"/>
      <w:r>
        <w:rPr>
          <w:rFonts w:ascii="Times New Roman" w:eastAsia="Times New Roman" w:hAnsi="Times New Roman" w:cs="Times New Roman"/>
          <w:sz w:val="24"/>
          <w:szCs w:val="24"/>
        </w:rPr>
        <w:t>deeply, and</w:t>
      </w:r>
      <w:proofErr w:type="gramEnd"/>
      <w:r>
        <w:rPr>
          <w:rFonts w:ascii="Times New Roman" w:eastAsia="Times New Roman" w:hAnsi="Times New Roman" w:cs="Times New Roman"/>
          <w:sz w:val="24"/>
          <w:szCs w:val="24"/>
        </w:rPr>
        <w:t xml:space="preserve"> decide whether technology is enhancing or diminishing our capacity for deep thought and connection. While some advocate for advancing technology and using it to enhance human cognition, a more comprehensive approach emphasizes the urgent need for </w:t>
      </w:r>
      <w:commentRangeStart w:id="2"/>
      <w:r>
        <w:rPr>
          <w:rFonts w:ascii="Times New Roman" w:eastAsia="Times New Roman" w:hAnsi="Times New Roman" w:cs="Times New Roman"/>
          <w:sz w:val="24"/>
          <w:szCs w:val="24"/>
        </w:rPr>
        <w:t xml:space="preserve">empathetic </w:t>
      </w:r>
      <w:commentRangeEnd w:id="2"/>
      <w:r w:rsidR="002B4783">
        <w:rPr>
          <w:rStyle w:val="CommentReference"/>
        </w:rPr>
        <w:commentReference w:id="2"/>
      </w:r>
      <w:r>
        <w:rPr>
          <w:rFonts w:ascii="Times New Roman" w:eastAsia="Times New Roman" w:hAnsi="Times New Roman" w:cs="Times New Roman"/>
          <w:sz w:val="24"/>
          <w:szCs w:val="24"/>
        </w:rPr>
        <w:t xml:space="preserve">minds to balance innovation with emotional intelligence. </w:t>
      </w:r>
    </w:p>
    <w:p w14:paraId="00000007" w14:textId="77777777" w:rsidR="00180CC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brain is a machine. A strong and infinitely malleable machine. With the introduction of technology into our daily lives, has it taken malleability to another level? Nicholas Carr argues in his article, “People used to think that our mental meshwork, the dense connections formed among the 100 billion or so neurons inside our skulls, was largely fixed by the time we reached adulthood. But brain researchers have discovered that that's not the case…even the adult mind is very plastic. Nerve cells routinely break old connections and form new ones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The brain] has the ability to reprogram itself on the fly, altering the way it functions”(</w:t>
      </w:r>
      <w:commentRangeStart w:id="3"/>
      <w:r>
        <w:rPr>
          <w:rFonts w:ascii="Times New Roman" w:eastAsia="Times New Roman" w:hAnsi="Times New Roman" w:cs="Times New Roman"/>
          <w:sz w:val="24"/>
          <w:szCs w:val="24"/>
        </w:rPr>
        <w:t xml:space="preserve">Carr </w:t>
      </w:r>
      <w:commentRangeEnd w:id="3"/>
      <w:r w:rsidR="00710F1E">
        <w:rPr>
          <w:rStyle w:val="CommentReference"/>
        </w:rPr>
        <w:commentReference w:id="3"/>
      </w:r>
      <w:r>
        <w:rPr>
          <w:rFonts w:ascii="Times New Roman" w:eastAsia="Times New Roman" w:hAnsi="Times New Roman" w:cs="Times New Roman"/>
          <w:sz w:val="24"/>
          <w:szCs w:val="24"/>
        </w:rPr>
        <w:t xml:space="preserve">4). In other words, our brain is always changing in </w:t>
      </w:r>
      <w:commentRangeStart w:id="4"/>
      <w:r>
        <w:rPr>
          <w:rFonts w:ascii="Times New Roman" w:eastAsia="Times New Roman" w:hAnsi="Times New Roman" w:cs="Times New Roman"/>
          <w:sz w:val="24"/>
          <w:szCs w:val="24"/>
        </w:rPr>
        <w:t>ways we have yet to understand</w:t>
      </w:r>
      <w:commentRangeEnd w:id="4"/>
      <w:r w:rsidR="00720569">
        <w:rPr>
          <w:rStyle w:val="CommentReference"/>
        </w:rPr>
        <w:commentReference w:id="4"/>
      </w:r>
      <w:r>
        <w:rPr>
          <w:rFonts w:ascii="Times New Roman" w:eastAsia="Times New Roman" w:hAnsi="Times New Roman" w:cs="Times New Roman"/>
          <w:sz w:val="24"/>
          <w:szCs w:val="24"/>
        </w:rPr>
        <w:t xml:space="preserve">. Realistically, there are a multitude of functions we haven’t discovered about the human brain. We know it has the capability to process and store vast amounts of information, yet the more time we spend on screens, </w:t>
      </w:r>
      <w:commentRangeStart w:id="5"/>
      <w:r>
        <w:rPr>
          <w:rFonts w:ascii="Times New Roman" w:eastAsia="Times New Roman" w:hAnsi="Times New Roman" w:cs="Times New Roman"/>
          <w:sz w:val="24"/>
          <w:szCs w:val="24"/>
        </w:rPr>
        <w:t>the less we can recall information encountered daily</w:t>
      </w:r>
      <w:commentRangeEnd w:id="5"/>
      <w:r w:rsidR="00FD1A33">
        <w:rPr>
          <w:rStyle w:val="CommentReference"/>
        </w:rPr>
        <w:commentReference w:id="5"/>
      </w:r>
      <w:r>
        <w:rPr>
          <w:rFonts w:ascii="Times New Roman" w:eastAsia="Times New Roman" w:hAnsi="Times New Roman" w:cs="Times New Roman"/>
          <w:sz w:val="24"/>
          <w:szCs w:val="24"/>
        </w:rPr>
        <w:t xml:space="preserve">. We're outsourcing our memory to our devices, making us more reliant on them rather than engaging our own cognitive processes. The more we feed into the habit, the more the malleability feature takes over in a negative way. Carr delves into the idea of reliability and the possible point of no return from this lifestyle. As a teenager who has only lived in the world of screens, I know I am unable to return to ___ ways, since I have never experienced them. What I do experience is insane amounts of information thrown into my face daily, which is incomprehensible and can detrimentally impact mental health and brain function. I wonder how my mind will have the capacity for studying when it's recently consumed hours of </w:t>
      </w:r>
      <w:commentRangeStart w:id="6"/>
      <w:r>
        <w:rPr>
          <w:rFonts w:ascii="Times New Roman" w:eastAsia="Times New Roman" w:hAnsi="Times New Roman" w:cs="Times New Roman"/>
          <w:sz w:val="24"/>
          <w:szCs w:val="24"/>
        </w:rPr>
        <w:t>scrolling</w:t>
      </w:r>
      <w:commentRangeEnd w:id="6"/>
      <w:r w:rsidR="00C21772">
        <w:rPr>
          <w:rStyle w:val="CommentReference"/>
        </w:rPr>
        <w:commentReference w:id="6"/>
      </w:r>
      <w:r>
        <w:rPr>
          <w:rFonts w:ascii="Times New Roman" w:eastAsia="Times New Roman" w:hAnsi="Times New Roman" w:cs="Times New Roman"/>
          <w:sz w:val="24"/>
          <w:szCs w:val="24"/>
        </w:rPr>
        <w:t xml:space="preserve">. </w:t>
      </w:r>
    </w:p>
    <w:p w14:paraId="00000008" w14:textId="77777777" w:rsidR="00180CC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as humans are blinded by technologies alluring features that we don't see the real impacts it has on our brain chemistry. Studies have shown that young adults are very susceptible to these changes. </w:t>
      </w:r>
      <w:commentRangeStart w:id="7"/>
      <w:r>
        <w:rPr>
          <w:rFonts w:ascii="Times New Roman" w:eastAsia="Times New Roman" w:hAnsi="Times New Roman" w:cs="Times New Roman"/>
          <w:sz w:val="24"/>
          <w:szCs w:val="24"/>
        </w:rPr>
        <w:t>Phone usage has created complicated habits</w:t>
      </w:r>
      <w:commentRangeEnd w:id="7"/>
      <w:r w:rsidR="00AB5E62">
        <w:rPr>
          <w:rStyle w:val="CommentReference"/>
        </w:rPr>
        <w:commentReference w:id="7"/>
      </w:r>
      <w:r>
        <w:rPr>
          <w:rFonts w:ascii="Times New Roman" w:eastAsia="Times New Roman" w:hAnsi="Times New Roman" w:cs="Times New Roman"/>
          <w:sz w:val="24"/>
          <w:szCs w:val="24"/>
        </w:rPr>
        <w:t xml:space="preserve">. Sherry Turkle states in her memoir just that, “Conversations require time and space, and we say we're too busy. Distracted </w:t>
      </w:r>
      <w:r>
        <w:rPr>
          <w:rFonts w:ascii="Times New Roman" w:eastAsia="Times New Roman" w:hAnsi="Times New Roman" w:cs="Times New Roman"/>
          <w:sz w:val="24"/>
          <w:szCs w:val="24"/>
        </w:rPr>
        <w:lastRenderedPageBreak/>
        <w:t xml:space="preserve">at our dinner tables and living rooms, at our business meetings, and on our streets…with technological change has come an assault on our environment…technology is implicated in an assault on </w:t>
      </w:r>
      <w:proofErr w:type="gramStart"/>
      <w:r>
        <w:rPr>
          <w:rFonts w:ascii="Times New Roman" w:eastAsia="Times New Roman" w:hAnsi="Times New Roman" w:cs="Times New Roman"/>
          <w:sz w:val="24"/>
          <w:szCs w:val="24"/>
        </w:rPr>
        <w:t>empathy”(</w:t>
      </w:r>
      <w:commentRangeStart w:id="8"/>
      <w:proofErr w:type="gramEnd"/>
      <w:r>
        <w:rPr>
          <w:rFonts w:ascii="Times New Roman" w:eastAsia="Times New Roman" w:hAnsi="Times New Roman" w:cs="Times New Roman"/>
          <w:sz w:val="24"/>
          <w:szCs w:val="24"/>
        </w:rPr>
        <w:t>Turkle</w:t>
      </w:r>
      <w:commentRangeEnd w:id="8"/>
      <w:r w:rsidR="007F752B">
        <w:rPr>
          <w:rStyle w:val="CommentReference"/>
        </w:rPr>
        <w:commentReference w:id="8"/>
      </w:r>
      <w:r>
        <w:rPr>
          <w:rFonts w:ascii="Times New Roman" w:eastAsia="Times New Roman" w:hAnsi="Times New Roman" w:cs="Times New Roman"/>
          <w:sz w:val="24"/>
          <w:szCs w:val="24"/>
        </w:rPr>
        <w:t xml:space="preserve">, 344). These struggles are directly related to the overuse of screens. It’s impacting adults in a work setting just as much as it does to children's mental health in schools. The brain’s malleable features have been obviously taken advantage of by technology, creating unempathetic children and socially impaired adults. Turkle and Carr both analyze these effects in their writing, and it speaks to one another clearly in a way that says technology is inherently bad for our brain </w:t>
      </w:r>
      <w:commentRangeStart w:id="9"/>
      <w:r>
        <w:rPr>
          <w:rFonts w:ascii="Times New Roman" w:eastAsia="Times New Roman" w:hAnsi="Times New Roman" w:cs="Times New Roman"/>
          <w:sz w:val="24"/>
          <w:szCs w:val="24"/>
        </w:rPr>
        <w:t>chemistry</w:t>
      </w:r>
      <w:commentRangeEnd w:id="9"/>
      <w:r w:rsidR="00F5250F">
        <w:rPr>
          <w:rStyle w:val="CommentReference"/>
        </w:rPr>
        <w:commentReference w:id="9"/>
      </w:r>
      <w:r>
        <w:rPr>
          <w:rFonts w:ascii="Times New Roman" w:eastAsia="Times New Roman" w:hAnsi="Times New Roman" w:cs="Times New Roman"/>
          <w:sz w:val="24"/>
          <w:szCs w:val="24"/>
        </w:rPr>
        <w:t>.</w:t>
      </w:r>
    </w:p>
    <w:p w14:paraId="00000009" w14:textId="70832D9C" w:rsidR="00180CC3" w:rsidRDefault="00000000">
      <w:pPr>
        <w:spacing w:line="480" w:lineRule="auto"/>
        <w:ind w:firstLine="720"/>
        <w:rPr>
          <w:rFonts w:ascii="Times New Roman" w:eastAsia="Times New Roman" w:hAnsi="Times New Roman" w:cs="Times New Roman"/>
          <w:sz w:val="24"/>
          <w:szCs w:val="24"/>
        </w:rPr>
      </w:pPr>
      <w:commentRangeStart w:id="10"/>
      <w:r>
        <w:rPr>
          <w:rFonts w:ascii="Times New Roman" w:eastAsia="Times New Roman" w:hAnsi="Times New Roman" w:cs="Times New Roman"/>
          <w:sz w:val="24"/>
          <w:szCs w:val="24"/>
        </w:rPr>
        <w:t>It’s known that in the last decade schools of all levels have been severely impacted by phones and social media</w:t>
      </w:r>
      <w:commentRangeEnd w:id="10"/>
      <w:r w:rsidR="00DB3C42">
        <w:rPr>
          <w:rStyle w:val="CommentReference"/>
        </w:rPr>
        <w:commentReference w:id="10"/>
      </w:r>
      <w:r>
        <w:rPr>
          <w:rFonts w:ascii="Times New Roman" w:eastAsia="Times New Roman" w:hAnsi="Times New Roman" w:cs="Times New Roman"/>
          <w:sz w:val="24"/>
          <w:szCs w:val="24"/>
        </w:rPr>
        <w:t>. From being a distraction in class to a faceless bullying platform, phone usage has negatively impacted the quality of human interaction, leading us to a point of no return where the effects may be irreversible. In Turkle's writing she includes a distraught teacher who describes the new school setting, “It is a struggle to get children to talk to each other in class, to directly address each other. It is a struggle to get them to meet with faculty…These students seem to understand each other less”</w:t>
      </w:r>
      <w:r w:rsidR="00B17E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(Turkle 344). Since almost all information can be found online, why even ask for help? If AI can explain math well enough, why go to office hours? We are constantly missing out on opportunities to create relationships with others based on needing help. This predicament can be easily tied to the infinite access to information online. Carr writes, “The advantages of having immediate access to such an incredibly rich store of information are many, and they’ve been widely described and duly applauded. ‘The perfect recall of silicon memory,’ Wired’s Clive Thompson has written, ‘can be an enormous boon to thinking.’ But that boon comes at a price. As the media theorist Marshall McLuhan pointed out in the 1960s, media are not just passive channels of information. They supply the stuff of thought, but they also shape </w:t>
      </w:r>
      <w:r>
        <w:rPr>
          <w:rFonts w:ascii="Times New Roman" w:eastAsia="Times New Roman" w:hAnsi="Times New Roman" w:cs="Times New Roman"/>
          <w:sz w:val="24"/>
          <w:szCs w:val="24"/>
        </w:rPr>
        <w:lastRenderedPageBreak/>
        <w:t xml:space="preserve">the process of thought. And what the Net seems to be doing is chipping away my capacity for concentration and </w:t>
      </w:r>
      <w:proofErr w:type="gramStart"/>
      <w:r>
        <w:rPr>
          <w:rFonts w:ascii="Times New Roman" w:eastAsia="Times New Roman" w:hAnsi="Times New Roman" w:cs="Times New Roman"/>
          <w:sz w:val="24"/>
          <w:szCs w:val="24"/>
        </w:rPr>
        <w:t>contemplation”</w:t>
      </w:r>
      <w:commentRangeStart w:id="11"/>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Carr, 2). </w:t>
      </w:r>
      <w:commentRangeEnd w:id="11"/>
      <w:r w:rsidR="00FB2F39">
        <w:rPr>
          <w:rStyle w:val="CommentReference"/>
        </w:rPr>
        <w:commentReference w:id="11"/>
      </w:r>
      <w:r>
        <w:rPr>
          <w:rFonts w:ascii="Times New Roman" w:eastAsia="Times New Roman" w:hAnsi="Times New Roman" w:cs="Times New Roman"/>
          <w:sz w:val="24"/>
          <w:szCs w:val="24"/>
        </w:rPr>
        <w:t xml:space="preserve">These two ideas speak to each other in an interesting way. </w:t>
      </w:r>
      <w:commentRangeStart w:id="12"/>
      <w:r>
        <w:rPr>
          <w:rFonts w:ascii="Times New Roman" w:eastAsia="Times New Roman" w:hAnsi="Times New Roman" w:cs="Times New Roman"/>
          <w:sz w:val="24"/>
          <w:szCs w:val="24"/>
        </w:rPr>
        <w:t>Carr’s statements that information is too accessible now is a direct correlation to Turkle's concern for students and their lack of communication to teachers</w:t>
      </w:r>
      <w:commentRangeEnd w:id="12"/>
      <w:r w:rsidR="00F20AA5">
        <w:rPr>
          <w:rStyle w:val="CommentReference"/>
        </w:rPr>
        <w:commentReference w:id="12"/>
      </w:r>
      <w:r>
        <w:rPr>
          <w:rFonts w:ascii="Times New Roman" w:eastAsia="Times New Roman" w:hAnsi="Times New Roman" w:cs="Times New Roman"/>
          <w:sz w:val="24"/>
          <w:szCs w:val="24"/>
        </w:rPr>
        <w:t xml:space="preserve">. More students work independently because of online access. This results in a barrier. </w:t>
      </w:r>
    </w:p>
    <w:p w14:paraId="0000000A" w14:textId="77777777" w:rsidR="00180CC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technology has undeniably manipulated our brains, it has also provided cognitive benefits that cannot be overlooked. Tools that can only be found digitally have the ability to enhance our </w:t>
      </w:r>
      <w:proofErr w:type="gramStart"/>
      <w:r>
        <w:rPr>
          <w:rFonts w:ascii="Times New Roman" w:eastAsia="Times New Roman" w:hAnsi="Times New Roman" w:cs="Times New Roman"/>
          <w:sz w:val="24"/>
          <w:szCs w:val="24"/>
        </w:rPr>
        <w:t>problem solving</w:t>
      </w:r>
      <w:proofErr w:type="gramEnd"/>
      <w:r>
        <w:rPr>
          <w:rFonts w:ascii="Times New Roman" w:eastAsia="Times New Roman" w:hAnsi="Times New Roman" w:cs="Times New Roman"/>
          <w:sz w:val="24"/>
          <w:szCs w:val="24"/>
        </w:rPr>
        <w:t xml:space="preserve"> skills and foster creativity with new areas of expression. These online resources allow students to access endless amounts of education content, while bringing social media platforms to light with an opportunity for connection. Technology does have positive attributes, but unfortunately, the negative effects </w:t>
      </w:r>
      <w:proofErr w:type="gramStart"/>
      <w:r>
        <w:rPr>
          <w:rFonts w:ascii="Times New Roman" w:eastAsia="Times New Roman" w:hAnsi="Times New Roman" w:cs="Times New Roman"/>
          <w:sz w:val="24"/>
          <w:szCs w:val="24"/>
        </w:rPr>
        <w:t>still remain</w:t>
      </w:r>
      <w:proofErr w:type="gramEnd"/>
      <w:r>
        <w:rPr>
          <w:rFonts w:ascii="Times New Roman" w:eastAsia="Times New Roman" w:hAnsi="Times New Roman" w:cs="Times New Roman"/>
          <w:sz w:val="24"/>
          <w:szCs w:val="24"/>
        </w:rPr>
        <w:t xml:space="preserve">. Becoming reliant on technology is extremely easy, and the creators of these platforms do it for a reason. QUOTE ABOUT GOOGLE. Tie that to </w:t>
      </w:r>
      <w:proofErr w:type="spellStart"/>
      <w:r>
        <w:rPr>
          <w:rFonts w:ascii="Times New Roman" w:eastAsia="Times New Roman" w:hAnsi="Times New Roman" w:cs="Times New Roman"/>
          <w:sz w:val="24"/>
          <w:szCs w:val="24"/>
        </w:rPr>
        <w:t>turkle</w:t>
      </w:r>
      <w:proofErr w:type="spellEnd"/>
      <w:r>
        <w:rPr>
          <w:rFonts w:ascii="Times New Roman" w:eastAsia="Times New Roman" w:hAnsi="Times New Roman" w:cs="Times New Roman"/>
          <w:sz w:val="24"/>
          <w:szCs w:val="24"/>
        </w:rPr>
        <w:t xml:space="preserve">. Use sentence: We sacrifice depth in our thinking and conversations with one </w:t>
      </w:r>
      <w:commentRangeStart w:id="13"/>
      <w:r>
        <w:rPr>
          <w:rFonts w:ascii="Times New Roman" w:eastAsia="Times New Roman" w:hAnsi="Times New Roman" w:cs="Times New Roman"/>
          <w:sz w:val="24"/>
          <w:szCs w:val="24"/>
        </w:rPr>
        <w:t>another</w:t>
      </w:r>
      <w:commentRangeEnd w:id="13"/>
      <w:r w:rsidR="008F7523">
        <w:rPr>
          <w:rStyle w:val="CommentReference"/>
        </w:rPr>
        <w:commentReference w:id="13"/>
      </w:r>
      <w:r>
        <w:rPr>
          <w:rFonts w:ascii="Times New Roman" w:eastAsia="Times New Roman" w:hAnsi="Times New Roman" w:cs="Times New Roman"/>
          <w:sz w:val="24"/>
          <w:szCs w:val="24"/>
        </w:rPr>
        <w:t>.</w:t>
      </w:r>
    </w:p>
    <w:p w14:paraId="0000000B" w14:textId="77777777" w:rsidR="00180CC3" w:rsidRDefault="00180CC3">
      <w:pPr>
        <w:spacing w:line="480" w:lineRule="auto"/>
        <w:ind w:firstLine="720"/>
        <w:rPr>
          <w:rFonts w:ascii="Times New Roman" w:eastAsia="Times New Roman" w:hAnsi="Times New Roman" w:cs="Times New Roman"/>
          <w:sz w:val="24"/>
          <w:szCs w:val="24"/>
        </w:rPr>
      </w:pPr>
    </w:p>
    <w:p w14:paraId="0000000C" w14:textId="77777777" w:rsidR="00180CC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Works Cited</w:t>
      </w:r>
    </w:p>
    <w:p w14:paraId="0000000D" w14:textId="77777777" w:rsidR="00180CC3" w:rsidRDefault="00180CC3">
      <w:pPr>
        <w:spacing w:line="480" w:lineRule="auto"/>
        <w:ind w:firstLine="720"/>
        <w:rPr>
          <w:rFonts w:ascii="Times New Roman" w:eastAsia="Times New Roman" w:hAnsi="Times New Roman" w:cs="Times New Roman"/>
          <w:sz w:val="24"/>
          <w:szCs w:val="24"/>
        </w:rPr>
      </w:pPr>
    </w:p>
    <w:p w14:paraId="0000000E" w14:textId="77777777" w:rsidR="00180CC3" w:rsidRDefault="00180CC3">
      <w:pPr>
        <w:spacing w:line="480" w:lineRule="auto"/>
        <w:ind w:firstLine="720"/>
        <w:rPr>
          <w:rFonts w:ascii="Times New Roman" w:eastAsia="Times New Roman" w:hAnsi="Times New Roman" w:cs="Times New Roman"/>
          <w:sz w:val="24"/>
          <w:szCs w:val="24"/>
        </w:rPr>
      </w:pPr>
    </w:p>
    <w:sectPr w:rsidR="00180CC3">
      <w:headerReference w:type="default" r:id="rId1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eyton Perkins" w:date="2025-03-27T18:28:00Z" w:initials="PP">
    <w:p w14:paraId="2CCB639B" w14:textId="77777777" w:rsidR="00836276" w:rsidRDefault="00836276" w:rsidP="00836276">
      <w:r>
        <w:rPr>
          <w:rStyle w:val="CommentReference"/>
        </w:rPr>
        <w:annotationRef/>
      </w:r>
      <w:r>
        <w:rPr>
          <w:sz w:val="20"/>
          <w:szCs w:val="20"/>
        </w:rPr>
        <w:t>Why is this something that is irreplaceable?</w:t>
      </w:r>
    </w:p>
  </w:comment>
  <w:comment w:id="1" w:author="Peyton Perkins" w:date="2025-03-27T18:37:00Z" w:initials="PP">
    <w:p w14:paraId="2CE16EB7" w14:textId="77777777" w:rsidR="009E2316" w:rsidRDefault="009E2316" w:rsidP="009E2316">
      <w:r>
        <w:rPr>
          <w:rStyle w:val="CommentReference"/>
        </w:rPr>
        <w:annotationRef/>
      </w:r>
      <w:r>
        <w:rPr>
          <w:sz w:val="20"/>
          <w:szCs w:val="20"/>
        </w:rPr>
        <w:t>Make sure you include what you have to say about Carr and Turkle’s arguments before you go in to your thesis</w:t>
      </w:r>
    </w:p>
  </w:comment>
  <w:comment w:id="2" w:author="Peyton Perkins" w:date="2025-03-27T18:53:00Z" w:initials="PP">
    <w:p w14:paraId="2F44095A" w14:textId="77777777" w:rsidR="002B4783" w:rsidRDefault="002B4783" w:rsidP="002B4783">
      <w:r>
        <w:rPr>
          <w:rStyle w:val="CommentReference"/>
        </w:rPr>
        <w:annotationRef/>
      </w:r>
      <w:r>
        <w:rPr>
          <w:sz w:val="20"/>
          <w:szCs w:val="20"/>
        </w:rPr>
        <w:t>Make sure you continue to mention this idea throughout your paper because after a second read, I forgot about the idea of empathy</w:t>
      </w:r>
    </w:p>
  </w:comment>
  <w:comment w:id="3" w:author="Peyton Perkins" w:date="2025-03-27T18:37:00Z" w:initials="PP">
    <w:p w14:paraId="3331CEC0" w14:textId="129ADA9F" w:rsidR="00710F1E" w:rsidRDefault="00710F1E" w:rsidP="00710F1E">
      <w:r>
        <w:rPr>
          <w:rStyle w:val="CommentReference"/>
        </w:rPr>
        <w:annotationRef/>
      </w:r>
      <w:r>
        <w:rPr>
          <w:sz w:val="20"/>
          <w:szCs w:val="20"/>
        </w:rPr>
        <w:t>Include a coma after Carr</w:t>
      </w:r>
    </w:p>
  </w:comment>
  <w:comment w:id="4" w:author="Peyton Perkins" w:date="2025-03-27T18:34:00Z" w:initials="PP">
    <w:p w14:paraId="34381066" w14:textId="1ECEFF83" w:rsidR="00720569" w:rsidRDefault="00720569" w:rsidP="00720569">
      <w:r>
        <w:rPr>
          <w:rStyle w:val="CommentReference"/>
        </w:rPr>
        <w:annotationRef/>
      </w:r>
      <w:r>
        <w:rPr>
          <w:sz w:val="20"/>
          <w:szCs w:val="20"/>
        </w:rPr>
        <w:t>Is this necessarily true or does it help your argument in this specific part?</w:t>
      </w:r>
    </w:p>
  </w:comment>
  <w:comment w:id="5" w:author="Peyton Perkins" w:date="2025-03-27T18:35:00Z" w:initials="PP">
    <w:p w14:paraId="581EED33" w14:textId="77777777" w:rsidR="00FD1A33" w:rsidRDefault="00FD1A33" w:rsidP="00FD1A33">
      <w:r>
        <w:rPr>
          <w:rStyle w:val="CommentReference"/>
        </w:rPr>
        <w:annotationRef/>
      </w:r>
      <w:r>
        <w:rPr>
          <w:sz w:val="20"/>
          <w:szCs w:val="20"/>
        </w:rPr>
        <w:t>I am kind of playing devil’s advocate here and wondering if this is a fact or just something thrown in here.</w:t>
      </w:r>
    </w:p>
  </w:comment>
  <w:comment w:id="6" w:author="Peyton Perkins" w:date="2025-03-27T18:36:00Z" w:initials="PP">
    <w:p w14:paraId="25B668AD" w14:textId="77777777" w:rsidR="00C21772" w:rsidRDefault="00C21772" w:rsidP="00C21772">
      <w:r>
        <w:rPr>
          <w:rStyle w:val="CommentReference"/>
        </w:rPr>
        <w:annotationRef/>
      </w:r>
      <w:r>
        <w:rPr>
          <w:sz w:val="20"/>
          <w:szCs w:val="20"/>
        </w:rPr>
        <w:t>Make sure you use the Barclay formula where you compare Carr’s argument and Turkle’s</w:t>
      </w:r>
    </w:p>
  </w:comment>
  <w:comment w:id="7" w:author="Peyton Perkins" w:date="2025-03-27T18:40:00Z" w:initials="PP">
    <w:p w14:paraId="180527D2" w14:textId="77777777" w:rsidR="00AB5E62" w:rsidRDefault="00AB5E62" w:rsidP="00AB5E62">
      <w:r>
        <w:rPr>
          <w:rStyle w:val="CommentReference"/>
        </w:rPr>
        <w:annotationRef/>
      </w:r>
      <w:r>
        <w:rPr>
          <w:sz w:val="20"/>
          <w:szCs w:val="20"/>
        </w:rPr>
        <w:t>You should either include this sentence with the one before it or find another sentence to transition into your quote</w:t>
      </w:r>
    </w:p>
  </w:comment>
  <w:comment w:id="8" w:author="Peyton Perkins" w:date="2025-03-27T18:41:00Z" w:initials="PP">
    <w:p w14:paraId="472FFAD8" w14:textId="77777777" w:rsidR="007F752B" w:rsidRDefault="007F752B" w:rsidP="007F752B">
      <w:r>
        <w:rPr>
          <w:rStyle w:val="CommentReference"/>
        </w:rPr>
        <w:annotationRef/>
      </w:r>
      <w:r>
        <w:rPr>
          <w:sz w:val="20"/>
          <w:szCs w:val="20"/>
        </w:rPr>
        <w:t>Because you mentioned Turkle before going into the quote you do not need to restate her name</w:t>
      </w:r>
    </w:p>
  </w:comment>
  <w:comment w:id="9" w:author="Peyton Perkins" w:date="2025-03-27T18:41:00Z" w:initials="PP">
    <w:p w14:paraId="70F79A42" w14:textId="77777777" w:rsidR="00F5250F" w:rsidRDefault="00F5250F" w:rsidP="00F5250F">
      <w:r>
        <w:rPr>
          <w:rStyle w:val="CommentReference"/>
        </w:rPr>
        <w:annotationRef/>
      </w:r>
      <w:r>
        <w:rPr>
          <w:sz w:val="20"/>
          <w:szCs w:val="20"/>
        </w:rPr>
        <w:t>Make sure to bring it back to your topic sentence when ending the paragraph</w:t>
      </w:r>
    </w:p>
  </w:comment>
  <w:comment w:id="10" w:author="Peyton Perkins" w:date="2025-03-27T18:44:00Z" w:initials="PP">
    <w:p w14:paraId="5F1E6CBA" w14:textId="77777777" w:rsidR="00DB3C42" w:rsidRDefault="00DB3C42" w:rsidP="00DB3C42">
      <w:r>
        <w:rPr>
          <w:rStyle w:val="CommentReference"/>
        </w:rPr>
        <w:annotationRef/>
      </w:r>
      <w:r>
        <w:rPr>
          <w:sz w:val="20"/>
          <w:szCs w:val="20"/>
        </w:rPr>
        <w:t>At first glance, this sentence felt like it’s a little different than what your thesis talks about so be sure it is something that is a broad idea like the one’s from your thesis</w:t>
      </w:r>
    </w:p>
  </w:comment>
  <w:comment w:id="11" w:author="Peyton Perkins" w:date="2025-03-27T18:45:00Z" w:initials="PP">
    <w:p w14:paraId="48EE5271" w14:textId="77777777" w:rsidR="00FB2F39" w:rsidRDefault="00FB2F39" w:rsidP="00FB2F39">
      <w:r>
        <w:rPr>
          <w:rStyle w:val="CommentReference"/>
        </w:rPr>
        <w:annotationRef/>
      </w:r>
      <w:r>
        <w:rPr>
          <w:sz w:val="20"/>
          <w:szCs w:val="20"/>
        </w:rPr>
        <w:t>Just curious, but is this long enough to be a blocked quote?</w:t>
      </w:r>
    </w:p>
  </w:comment>
  <w:comment w:id="12" w:author="Peyton Perkins" w:date="2025-03-27T18:46:00Z" w:initials="PP">
    <w:p w14:paraId="1C2D7D35" w14:textId="77777777" w:rsidR="00F20AA5" w:rsidRDefault="00F20AA5" w:rsidP="00F20AA5">
      <w:r>
        <w:rPr>
          <w:rStyle w:val="CommentReference"/>
        </w:rPr>
        <w:annotationRef/>
      </w:r>
      <w:r>
        <w:rPr>
          <w:sz w:val="20"/>
          <w:szCs w:val="20"/>
        </w:rPr>
        <w:t>This is a really good sentence and you should include something like this in your thesis</w:t>
      </w:r>
    </w:p>
  </w:comment>
  <w:comment w:id="13" w:author="Peyton Perkins" w:date="2025-03-27T18:50:00Z" w:initials="PP">
    <w:p w14:paraId="193EBDEE" w14:textId="77777777" w:rsidR="00FE145D" w:rsidRDefault="008F7523" w:rsidP="00FE145D">
      <w:r>
        <w:rPr>
          <w:rStyle w:val="CommentReference"/>
        </w:rPr>
        <w:annotationRef/>
      </w:r>
      <w:r w:rsidR="00FE145D">
        <w:rPr>
          <w:sz w:val="20"/>
          <w:szCs w:val="20"/>
        </w:rPr>
        <w:t>Myli, I really like the idea of Carr and Turkle in conversation with one another. You do a great job of tying them in together throughout your paragraphs. Be sure to give the payload in your paragraph where you tie Turkle and Carr together to give it a deeper meaning. Also, your thesis is a good start, but I feel like you should include specific ideas about Turkle and Carr’s conversation with one another. Don’t be scared to add a counterargument because your essay is perfectly set up for it and it would flow very smoothly given the argument you are making. I love your essay and you are going down a good path that is very clear and concise. Overall, good job!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CCB639B" w15:done="0"/>
  <w15:commentEx w15:paraId="2CE16EB7" w15:done="0"/>
  <w15:commentEx w15:paraId="2F44095A" w15:done="0"/>
  <w15:commentEx w15:paraId="3331CEC0" w15:done="0"/>
  <w15:commentEx w15:paraId="34381066" w15:done="0"/>
  <w15:commentEx w15:paraId="581EED33" w15:done="0"/>
  <w15:commentEx w15:paraId="25B668AD" w15:done="0"/>
  <w15:commentEx w15:paraId="180527D2" w15:done="0"/>
  <w15:commentEx w15:paraId="472FFAD8" w15:done="0"/>
  <w15:commentEx w15:paraId="70F79A42" w15:done="0"/>
  <w15:commentEx w15:paraId="5F1E6CBA" w15:done="0"/>
  <w15:commentEx w15:paraId="48EE5271" w15:done="0"/>
  <w15:commentEx w15:paraId="1C2D7D35" w15:done="0"/>
  <w15:commentEx w15:paraId="193EBD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DB2B745" w16cex:dateUtc="2025-03-27T22:28:00Z"/>
  <w16cex:commentExtensible w16cex:durableId="3781E462" w16cex:dateUtc="2025-03-27T22:37:00Z"/>
  <w16cex:commentExtensible w16cex:durableId="2ABA0920" w16cex:dateUtc="2025-03-27T22:53:00Z"/>
  <w16cex:commentExtensible w16cex:durableId="024893D3" w16cex:dateUtc="2025-03-27T22:37:00Z"/>
  <w16cex:commentExtensible w16cex:durableId="6D544D34" w16cex:dateUtc="2025-03-27T22:34:00Z"/>
  <w16cex:commentExtensible w16cex:durableId="5680CE3D" w16cex:dateUtc="2025-03-27T22:35:00Z"/>
  <w16cex:commentExtensible w16cex:durableId="3C01CF41" w16cex:dateUtc="2025-03-27T22:36:00Z"/>
  <w16cex:commentExtensible w16cex:durableId="0B995E33" w16cex:dateUtc="2025-03-27T22:40:00Z"/>
  <w16cex:commentExtensible w16cex:durableId="208E38FA" w16cex:dateUtc="2025-03-27T22:41:00Z"/>
  <w16cex:commentExtensible w16cex:durableId="511A41AD" w16cex:dateUtc="2025-03-27T22:41:00Z"/>
  <w16cex:commentExtensible w16cex:durableId="32C81CEC" w16cex:dateUtc="2025-03-27T22:44:00Z"/>
  <w16cex:commentExtensible w16cex:durableId="77CE8809" w16cex:dateUtc="2025-03-27T22:45:00Z"/>
  <w16cex:commentExtensible w16cex:durableId="42B2BCDF" w16cex:dateUtc="2025-03-27T22:46:00Z"/>
  <w16cex:commentExtensible w16cex:durableId="3FE3FA09" w16cex:dateUtc="2025-03-27T2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CB639B" w16cid:durableId="1DB2B745"/>
  <w16cid:commentId w16cid:paraId="2CE16EB7" w16cid:durableId="3781E462"/>
  <w16cid:commentId w16cid:paraId="2F44095A" w16cid:durableId="2ABA0920"/>
  <w16cid:commentId w16cid:paraId="3331CEC0" w16cid:durableId="024893D3"/>
  <w16cid:commentId w16cid:paraId="34381066" w16cid:durableId="6D544D34"/>
  <w16cid:commentId w16cid:paraId="581EED33" w16cid:durableId="5680CE3D"/>
  <w16cid:commentId w16cid:paraId="25B668AD" w16cid:durableId="3C01CF41"/>
  <w16cid:commentId w16cid:paraId="180527D2" w16cid:durableId="0B995E33"/>
  <w16cid:commentId w16cid:paraId="472FFAD8" w16cid:durableId="208E38FA"/>
  <w16cid:commentId w16cid:paraId="70F79A42" w16cid:durableId="511A41AD"/>
  <w16cid:commentId w16cid:paraId="5F1E6CBA" w16cid:durableId="32C81CEC"/>
  <w16cid:commentId w16cid:paraId="48EE5271" w16cid:durableId="77CE8809"/>
  <w16cid:commentId w16cid:paraId="1C2D7D35" w16cid:durableId="42B2BCDF"/>
  <w16cid:commentId w16cid:paraId="193EBDEE" w16cid:durableId="3FE3FA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F1CCC" w14:textId="77777777" w:rsidR="003F7B31" w:rsidRDefault="003F7B31">
      <w:pPr>
        <w:spacing w:line="240" w:lineRule="auto"/>
      </w:pPr>
      <w:r>
        <w:separator/>
      </w:r>
    </w:p>
  </w:endnote>
  <w:endnote w:type="continuationSeparator" w:id="0">
    <w:p w14:paraId="4CA53722" w14:textId="77777777" w:rsidR="003F7B31" w:rsidRDefault="003F7B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CA6A1" w14:textId="77777777" w:rsidR="003F7B31" w:rsidRDefault="003F7B31">
      <w:pPr>
        <w:spacing w:line="240" w:lineRule="auto"/>
      </w:pPr>
      <w:r>
        <w:separator/>
      </w:r>
    </w:p>
  </w:footnote>
  <w:footnote w:type="continuationSeparator" w:id="0">
    <w:p w14:paraId="36C42CC1" w14:textId="77777777" w:rsidR="003F7B31" w:rsidRDefault="003F7B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0F" w14:textId="776C8A96" w:rsidR="00180CC3" w:rsidRDefault="00000000">
    <w:pPr>
      <w:ind w:left="7920"/>
      <w:rPr>
        <w:rFonts w:ascii="Times New Roman" w:eastAsia="Times New Roman" w:hAnsi="Times New Roman" w:cs="Times New Roman"/>
      </w:rPr>
    </w:pPr>
    <w:proofErr w:type="spellStart"/>
    <w:r>
      <w:rPr>
        <w:rFonts w:ascii="Times New Roman" w:eastAsia="Times New Roman" w:hAnsi="Times New Roman" w:cs="Times New Roman"/>
      </w:rPr>
      <w:t>Petrocci</w:t>
    </w:r>
    <w:proofErr w:type="spellEnd"/>
    <w:r>
      <w:rPr>
        <w:rFonts w:ascii="Times New Roman" w:eastAsia="Times New Roman" w:hAnsi="Times New Roman" w:cs="Times New Roman"/>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107A8B">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yton Perkins">
    <w15:presenceInfo w15:providerId="AD" w15:userId="S::pperkins4@une.edu::95917f47-e89d-447e-a820-848381cae9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C3"/>
    <w:rsid w:val="00107A8B"/>
    <w:rsid w:val="00180CC3"/>
    <w:rsid w:val="002B4783"/>
    <w:rsid w:val="003F7B31"/>
    <w:rsid w:val="00486EC7"/>
    <w:rsid w:val="00710F1E"/>
    <w:rsid w:val="00720569"/>
    <w:rsid w:val="007F752B"/>
    <w:rsid w:val="00836276"/>
    <w:rsid w:val="008F7523"/>
    <w:rsid w:val="009E2316"/>
    <w:rsid w:val="00AB5E62"/>
    <w:rsid w:val="00B17EE2"/>
    <w:rsid w:val="00C21772"/>
    <w:rsid w:val="00DB3C42"/>
    <w:rsid w:val="00F20AA5"/>
    <w:rsid w:val="00F27174"/>
    <w:rsid w:val="00F5250F"/>
    <w:rsid w:val="00FB2F39"/>
    <w:rsid w:val="00FD1A33"/>
    <w:rsid w:val="00FE1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18265B"/>
  <w15:docId w15:val="{269C1108-032F-5744-876E-ED097679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36276"/>
    <w:rPr>
      <w:b/>
      <w:bCs/>
    </w:rPr>
  </w:style>
  <w:style w:type="character" w:customStyle="1" w:styleId="CommentSubjectChar">
    <w:name w:val="Comment Subject Char"/>
    <w:basedOn w:val="CommentTextChar"/>
    <w:link w:val="CommentSubject"/>
    <w:uiPriority w:val="99"/>
    <w:semiHidden/>
    <w:rsid w:val="008362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1063</Words>
  <Characters>6065</Characters>
  <Application>Microsoft Office Word</Application>
  <DocSecurity>0</DocSecurity>
  <Lines>50</Lines>
  <Paragraphs>14</Paragraphs>
  <ScaleCrop>false</ScaleCrop>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Peyton Perkins</cp:lastModifiedBy>
  <cp:revision>19</cp:revision>
  <dcterms:created xsi:type="dcterms:W3CDTF">2025-03-27T22:27:00Z</dcterms:created>
  <dcterms:modified xsi:type="dcterms:W3CDTF">2025-03-27T22:53:00Z</dcterms:modified>
</cp:coreProperties>
</file>